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header1.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6"/>
        <w:jc w:val="both"/>
      </w:pPr>
      <w:r>
        <w:rPr>
          <w:rFonts w:ascii="Times New Roman" w:hAnsi="Times New Roman"/>
          <w:sz w:val="28"/>
          <w:szCs w:val="28"/>
          <w:lang w:val="uk-UA"/>
        </w:rPr>
        <w:t xml:space="preserve">     </w:t>
      </w:r>
    </w:p>
    <w:p>
      <w:pPr>
        <w:pStyle w:val="style26"/>
        <w:jc w:val="both"/>
      </w:pPr>
      <w:r>
        <w:rPr>
          <w:rFonts w:ascii="Times New Roman" w:hAnsi="Times New Roman"/>
          <w:sz w:val="28"/>
          <w:szCs w:val="28"/>
        </w:rPr>
        <w:t xml:space="preserve">                                                                                                     </w:t>
      </w:r>
    </w:p>
    <w:p>
      <w:pPr>
        <w:pStyle w:val="style26"/>
        <w:jc w:val="both"/>
      </w:pPr>
      <w:r>
        <w:rPr>
          <w:rFonts w:ascii="Times New Roman" w:hAnsi="Times New Roman"/>
          <w:sz w:val="28"/>
          <w:szCs w:val="28"/>
          <w:lang w:val="uk-UA"/>
        </w:rPr>
        <w:t xml:space="preserve">                                                                               </w:t>
      </w:r>
      <w:r>
        <w:rPr>
          <w:rFonts w:ascii="Times New Roman" w:hAnsi="Times New Roman"/>
          <w:sz w:val="28"/>
          <w:szCs w:val="28"/>
          <w:lang w:val="uk-UA"/>
        </w:rPr>
        <w:t xml:space="preserve">Додаток </w:t>
      </w:r>
      <w:r>
        <w:rPr>
          <w:rFonts w:ascii="Times New Roman" w:hAnsi="Times New Roman"/>
          <w:sz w:val="28"/>
          <w:szCs w:val="28"/>
        </w:rPr>
        <w:t>3</w:t>
      </w:r>
    </w:p>
    <w:p>
      <w:pPr>
        <w:pStyle w:val="style26"/>
        <w:jc w:val="both"/>
      </w:pPr>
      <w:r>
        <w:rPr>
          <w:rFonts w:ascii="Times New Roman" w:hAnsi="Times New Roman"/>
          <w:sz w:val="28"/>
          <w:szCs w:val="28"/>
          <w:lang w:val="uk-UA"/>
        </w:rPr>
        <w:t xml:space="preserve">                                                                               </w:t>
      </w:r>
      <w:r>
        <w:rPr>
          <w:rFonts w:ascii="Times New Roman" w:hAnsi="Times New Roman"/>
          <w:sz w:val="28"/>
          <w:szCs w:val="28"/>
          <w:lang w:val="uk-UA"/>
        </w:rPr>
        <w:t xml:space="preserve">до </w:t>
      </w:r>
      <w:r>
        <w:rPr>
          <w:rFonts w:ascii="Times New Roman" w:hAnsi="Times New Roman"/>
          <w:sz w:val="28"/>
          <w:szCs w:val="28"/>
        </w:rPr>
        <w:t xml:space="preserve">Правил утримання </w:t>
      </w:r>
    </w:p>
    <w:p>
      <w:pPr>
        <w:pStyle w:val="style26"/>
        <w:jc w:val="both"/>
      </w:pPr>
      <w:r>
        <w:rPr>
          <w:rFonts w:ascii="Times New Roman" w:hAnsi="Times New Roman"/>
          <w:sz w:val="28"/>
          <w:szCs w:val="28"/>
          <w:lang w:val="uk-UA"/>
        </w:rPr>
        <w:t xml:space="preserve">                                                                               </w:t>
      </w:r>
      <w:r>
        <w:rPr>
          <w:rFonts w:ascii="Times New Roman" w:hAnsi="Times New Roman"/>
          <w:sz w:val="28"/>
          <w:szCs w:val="28"/>
        </w:rPr>
        <w:t>тварин</w:t>
      </w:r>
      <w:r>
        <w:rPr>
          <w:rFonts w:ascii="Times New Roman" w:hAnsi="Times New Roman"/>
          <w:sz w:val="28"/>
          <w:szCs w:val="28"/>
          <w:lang w:val="uk-UA"/>
        </w:rPr>
        <w:t xml:space="preserve"> у місті Луцьку</w:t>
      </w:r>
    </w:p>
    <w:p>
      <w:pPr>
        <w:pStyle w:val="style26"/>
        <w:jc w:val="both"/>
      </w:pPr>
      <w:r>
        <w:rPr/>
      </w:r>
    </w:p>
    <w:p>
      <w:pPr>
        <w:pStyle w:val="style26"/>
        <w:jc w:val="center"/>
      </w:pPr>
      <w:r>
        <w:rPr/>
      </w:r>
    </w:p>
    <w:p>
      <w:pPr>
        <w:pStyle w:val="style26"/>
        <w:jc w:val="center"/>
      </w:pPr>
      <w:r>
        <w:rPr>
          <w:rFonts w:ascii="Times New Roman" w:hAnsi="Times New Roman"/>
          <w:b/>
          <w:sz w:val="28"/>
          <w:szCs w:val="28"/>
          <w:lang w:val="uk-UA"/>
        </w:rPr>
        <w:t>Переміщення тварин</w:t>
      </w:r>
    </w:p>
    <w:p>
      <w:pPr>
        <w:pStyle w:val="style26"/>
        <w:jc w:val="center"/>
      </w:pPr>
      <w:r>
        <w:rPr>
          <w:rFonts w:ascii="Times New Roman" w:hAnsi="Times New Roman"/>
          <w:b/>
          <w:sz w:val="28"/>
          <w:szCs w:val="28"/>
          <w:lang w:val="uk-UA"/>
        </w:rPr>
        <w:t>( прогулянка, вигул та перевезення)</w:t>
      </w:r>
    </w:p>
    <w:p>
      <w:pPr>
        <w:pStyle w:val="style26"/>
        <w:jc w:val="both"/>
      </w:pPr>
      <w:r>
        <w:rPr/>
      </w:r>
    </w:p>
    <w:p>
      <w:pPr>
        <w:pStyle w:val="style26"/>
        <w:jc w:val="center"/>
      </w:pPr>
      <w:r>
        <w:rPr>
          <w:rFonts w:ascii="Times New Roman" w:hAnsi="Times New Roman"/>
          <w:b/>
          <w:sz w:val="28"/>
          <w:szCs w:val="28"/>
          <w:lang w:val="en-US"/>
        </w:rPr>
        <w:t>I</w:t>
      </w:r>
      <w:r>
        <w:rPr>
          <w:rFonts w:ascii="Times New Roman" w:hAnsi="Times New Roman"/>
          <w:b/>
          <w:sz w:val="28"/>
          <w:szCs w:val="28"/>
          <w:lang w:val="uk-UA"/>
        </w:rPr>
        <w:t>.Терміни</w:t>
      </w:r>
    </w:p>
    <w:p>
      <w:pPr>
        <w:pStyle w:val="style26"/>
        <w:jc w:val="both"/>
      </w:pPr>
      <w:r>
        <w:rPr/>
      </w:r>
    </w:p>
    <w:p>
      <w:pPr>
        <w:pStyle w:val="style26"/>
        <w:jc w:val="both"/>
      </w:pPr>
      <w:r>
        <w:rPr>
          <w:rFonts w:ascii="Times New Roman" w:hAnsi="Times New Roman"/>
          <w:sz w:val="28"/>
          <w:szCs w:val="28"/>
          <w:lang w:val="uk-UA"/>
        </w:rPr>
        <w:t>1.1.Прогулянка з собакою – ціленаправлені дії господаря прийти з точки А до точки Б разом із домашнім улюбленцем, прогулянка не передбачає вигул, проте якщо під час прогулянки тварина задовольнила свої біологічні потреби господар зобов’язаний прибрати продукти її життєдіяльності.</w:t>
      </w:r>
    </w:p>
    <w:p>
      <w:pPr>
        <w:pStyle w:val="style26"/>
        <w:jc w:val="both"/>
      </w:pPr>
      <w:r>
        <w:rPr/>
      </w:r>
    </w:p>
    <w:p>
      <w:pPr>
        <w:pStyle w:val="style26"/>
        <w:jc w:val="both"/>
      </w:pPr>
      <w:r>
        <w:rPr>
          <w:rFonts w:ascii="Times New Roman" w:hAnsi="Times New Roman"/>
          <w:sz w:val="28"/>
          <w:szCs w:val="28"/>
          <w:lang w:val="uk-UA"/>
        </w:rPr>
        <w:t>1.2.Вигул собаки –</w:t>
      </w:r>
      <w:r>
        <w:rPr>
          <w:rFonts w:ascii="Times New Roman" w:hAnsi="Times New Roman"/>
          <w:sz w:val="28"/>
          <w:szCs w:val="28"/>
        </w:rPr>
        <w:t xml:space="preserve"> задоволення біологічних</w:t>
      </w:r>
      <w:r>
        <w:rPr>
          <w:rFonts w:ascii="Times New Roman" w:hAnsi="Times New Roman"/>
          <w:sz w:val="28"/>
          <w:szCs w:val="28"/>
          <w:lang w:val="uk-UA"/>
        </w:rPr>
        <w:t xml:space="preserve"> </w:t>
      </w:r>
      <w:r>
        <w:rPr>
          <w:rFonts w:ascii="Times New Roman" w:hAnsi="Times New Roman"/>
          <w:sz w:val="28"/>
          <w:szCs w:val="28"/>
        </w:rPr>
        <w:t>потреб</w:t>
      </w:r>
      <w:r>
        <w:rPr>
          <w:rFonts w:ascii="Times New Roman" w:hAnsi="Times New Roman"/>
          <w:sz w:val="28"/>
          <w:szCs w:val="28"/>
          <w:lang w:val="uk-UA"/>
        </w:rPr>
        <w:t xml:space="preserve"> собак. Вигул  здійснюється лише з господарем на спеціально відведених місцях для вигулу тварин. </w:t>
      </w:r>
    </w:p>
    <w:p>
      <w:pPr>
        <w:pStyle w:val="style26"/>
        <w:jc w:val="both"/>
      </w:pPr>
      <w:r>
        <w:rPr/>
      </w:r>
    </w:p>
    <w:p>
      <w:pPr>
        <w:pStyle w:val="style26"/>
        <w:jc w:val="both"/>
      </w:pPr>
      <w:r>
        <w:rPr>
          <w:rFonts w:ascii="Times New Roman" w:hAnsi="Times New Roman"/>
          <w:sz w:val="28"/>
          <w:szCs w:val="28"/>
          <w:lang w:val="uk-UA"/>
        </w:rPr>
        <w:t>1.3.Транспортування тварин – перевезення тварин у громадському транспорті</w:t>
      </w:r>
      <w:r>
        <w:rPr>
          <w:rFonts w:ascii="Times New Roman" w:hAnsi="Times New Roman"/>
          <w:sz w:val="28"/>
          <w:szCs w:val="28"/>
        </w:rPr>
        <w:t xml:space="preserve"> </w:t>
      </w:r>
      <w:r>
        <w:rPr>
          <w:rFonts w:ascii="Times New Roman" w:hAnsi="Times New Roman"/>
          <w:sz w:val="28"/>
          <w:szCs w:val="28"/>
          <w:lang w:val="uk-UA"/>
        </w:rPr>
        <w:t xml:space="preserve">або перевезення, що </w:t>
      </w:r>
      <w:r>
        <w:rPr>
          <w:rFonts w:ascii="Times New Roman" w:hAnsi="Times New Roman"/>
          <w:sz w:val="28"/>
          <w:szCs w:val="28"/>
        </w:rPr>
        <w:t xml:space="preserve"> здійснюється одним або кількома транспортними засобами</w:t>
      </w:r>
      <w:r>
        <w:rPr>
          <w:rFonts w:ascii="Times New Roman" w:hAnsi="Times New Roman"/>
          <w:sz w:val="28"/>
          <w:szCs w:val="28"/>
          <w:lang w:val="uk-UA"/>
        </w:rPr>
        <w:t>.</w:t>
      </w:r>
    </w:p>
    <w:p>
      <w:pPr>
        <w:pStyle w:val="style26"/>
        <w:jc w:val="both"/>
      </w:pPr>
      <w:bookmarkStart w:id="0" w:name="n13"/>
      <w:bookmarkStart w:id="1" w:name="n14"/>
      <w:bookmarkStart w:id="2" w:name="n13"/>
      <w:bookmarkStart w:id="3" w:name="n14"/>
      <w:bookmarkEnd w:id="2"/>
      <w:bookmarkEnd w:id="3"/>
      <w:r>
        <w:rPr/>
      </w:r>
    </w:p>
    <w:p>
      <w:pPr>
        <w:pStyle w:val="style26"/>
        <w:jc w:val="both"/>
      </w:pPr>
      <w:r>
        <w:rPr>
          <w:rFonts w:ascii="Times New Roman" w:hAnsi="Times New Roman"/>
          <w:sz w:val="28"/>
          <w:szCs w:val="28"/>
          <w:lang w:val="uk-UA"/>
        </w:rPr>
        <w:t>1.4. З</w:t>
      </w:r>
      <w:r>
        <w:rPr>
          <w:rFonts w:ascii="Times New Roman" w:hAnsi="Times New Roman"/>
          <w:sz w:val="28"/>
          <w:szCs w:val="28"/>
        </w:rPr>
        <w:t>асоби перевезення - клітка, контейнер, ящик, ємність або інша тара жорсткої конструкції, що використовується для перевезення тварин і розміщується у транспортному засобі</w:t>
      </w:r>
      <w:r>
        <w:rPr>
          <w:rFonts w:ascii="Times New Roman" w:hAnsi="Times New Roman"/>
          <w:sz w:val="28"/>
          <w:szCs w:val="28"/>
          <w:lang w:val="uk-UA"/>
        </w:rPr>
        <w:t>.</w:t>
      </w:r>
    </w:p>
    <w:p>
      <w:pPr>
        <w:pStyle w:val="style26"/>
        <w:jc w:val="both"/>
      </w:pPr>
      <w:r>
        <w:rPr/>
      </w:r>
    </w:p>
    <w:p>
      <w:pPr>
        <w:pStyle w:val="style26"/>
        <w:jc w:val="both"/>
      </w:pPr>
      <w:bookmarkStart w:id="4" w:name="n15"/>
      <w:bookmarkEnd w:id="4"/>
      <w:r>
        <w:rPr>
          <w:rFonts w:ascii="Times New Roman" w:hAnsi="Times New Roman"/>
          <w:sz w:val="28"/>
          <w:szCs w:val="28"/>
          <w:lang w:val="uk-UA"/>
        </w:rPr>
        <w:t>1.5. П</w:t>
      </w:r>
      <w:r>
        <w:rPr>
          <w:rFonts w:ascii="Times New Roman" w:hAnsi="Times New Roman"/>
          <w:sz w:val="28"/>
          <w:szCs w:val="28"/>
        </w:rPr>
        <w:t>еревізник - фізична або юридична особа, що перевозить тварин</w:t>
      </w:r>
      <w:r>
        <w:rPr>
          <w:rFonts w:ascii="Times New Roman" w:hAnsi="Times New Roman"/>
          <w:sz w:val="28"/>
          <w:szCs w:val="28"/>
          <w:lang w:val="uk-UA"/>
        </w:rPr>
        <w:t>.</w:t>
      </w:r>
    </w:p>
    <w:p>
      <w:pPr>
        <w:pStyle w:val="style26"/>
        <w:jc w:val="both"/>
      </w:pPr>
      <w:r>
        <w:rPr/>
      </w:r>
    </w:p>
    <w:p>
      <w:pPr>
        <w:pStyle w:val="style26"/>
        <w:jc w:val="both"/>
      </w:pPr>
      <w:bookmarkStart w:id="5" w:name="n16"/>
      <w:bookmarkStart w:id="6" w:name="n17"/>
      <w:bookmarkEnd w:id="5"/>
      <w:bookmarkEnd w:id="6"/>
      <w:r>
        <w:rPr>
          <w:rFonts w:ascii="Times New Roman" w:hAnsi="Times New Roman"/>
          <w:sz w:val="28"/>
          <w:szCs w:val="28"/>
          <w:lang w:val="uk-UA"/>
        </w:rPr>
        <w:t>1.6. С</w:t>
      </w:r>
      <w:r>
        <w:rPr>
          <w:rFonts w:ascii="Times New Roman" w:hAnsi="Times New Roman"/>
          <w:sz w:val="28"/>
          <w:szCs w:val="28"/>
        </w:rPr>
        <w:t>упроводжуюча особа - представник або власник тварини, що здійснює її супровід під час перевезення</w:t>
      </w:r>
      <w:r>
        <w:rPr>
          <w:rFonts w:ascii="Times New Roman" w:hAnsi="Times New Roman"/>
          <w:sz w:val="28"/>
          <w:szCs w:val="28"/>
          <w:lang w:val="uk-UA"/>
        </w:rPr>
        <w:t xml:space="preserve"> або прогулянки чи вигулу.</w:t>
      </w:r>
    </w:p>
    <w:p>
      <w:pPr>
        <w:pStyle w:val="style26"/>
        <w:jc w:val="both"/>
      </w:pPr>
      <w:bookmarkStart w:id="7" w:name="n18"/>
      <w:bookmarkEnd w:id="7"/>
      <w:r>
        <w:rPr>
          <w:rFonts w:ascii="Times New Roman" w:hAnsi="Times New Roman"/>
          <w:sz w:val="28"/>
          <w:szCs w:val="28"/>
          <w:lang w:val="uk-UA"/>
        </w:rPr>
        <w:t xml:space="preserve">                                </w:t>
      </w:r>
    </w:p>
    <w:p>
      <w:pPr>
        <w:pStyle w:val="style26"/>
        <w:jc w:val="center"/>
      </w:pPr>
      <w:r>
        <w:rPr>
          <w:rFonts w:ascii="Times New Roman" w:hAnsi="Times New Roman"/>
          <w:b/>
          <w:sz w:val="28"/>
          <w:szCs w:val="28"/>
          <w:lang w:val="en-US"/>
        </w:rPr>
        <w:t>II</w:t>
      </w:r>
      <w:r>
        <w:rPr>
          <w:rFonts w:ascii="Times New Roman" w:hAnsi="Times New Roman"/>
          <w:b/>
          <w:sz w:val="28"/>
          <w:szCs w:val="28"/>
          <w:lang w:val="uk-UA"/>
        </w:rPr>
        <w:t>. Загальні положення</w:t>
      </w:r>
    </w:p>
    <w:p>
      <w:pPr>
        <w:pStyle w:val="style26"/>
        <w:jc w:val="both"/>
      </w:pPr>
      <w:r>
        <w:rPr/>
      </w:r>
    </w:p>
    <w:p>
      <w:pPr>
        <w:pStyle w:val="style26"/>
        <w:jc w:val="both"/>
      </w:pPr>
      <w:r>
        <w:rPr>
          <w:rFonts w:ascii="Times New Roman" w:hAnsi="Times New Roman"/>
          <w:sz w:val="28"/>
          <w:szCs w:val="28"/>
          <w:lang w:val="uk-UA"/>
        </w:rPr>
        <w:t>2.1. Зміни до Правил розроблені відповідно до Закону України «Про захист від жорстокого поводження».</w:t>
      </w:r>
    </w:p>
    <w:p>
      <w:pPr>
        <w:pStyle w:val="style26"/>
        <w:jc w:val="both"/>
      </w:pPr>
      <w:r>
        <w:rPr>
          <w:rFonts w:ascii="Times New Roman" w:hAnsi="Times New Roman"/>
          <w:sz w:val="28"/>
          <w:szCs w:val="28"/>
          <w:lang w:val="uk-UA"/>
        </w:rPr>
        <w:t>2.2. Необхідність розроблення змін до Правил викликана великою кількістю домашніх тварин у м. Луцьку, неправильне поводження із ними призвело до погіршення санітарно-епідеміологічного стану міста, якості життя мешканців і гостей міста.</w:t>
      </w:r>
    </w:p>
    <w:p>
      <w:pPr>
        <w:pStyle w:val="style26"/>
        <w:jc w:val="both"/>
      </w:pPr>
      <w:r>
        <w:rPr>
          <w:rFonts w:ascii="Times New Roman" w:hAnsi="Times New Roman"/>
          <w:sz w:val="28"/>
          <w:szCs w:val="28"/>
          <w:lang w:val="uk-UA"/>
        </w:rPr>
        <w:t>2.3. Зміни до Правил спрямовані на покращення санітарно-епідеміологічного стану міста, які забезпечать правильний догляд домашніх тварин, на роботу з населенням по впровадженню в суспільну свідомість стандартів правильного та гуманного догляду, поводження з тваринами.</w:t>
      </w:r>
    </w:p>
    <w:p>
      <w:pPr>
        <w:pStyle w:val="style26"/>
        <w:jc w:val="both"/>
      </w:pPr>
      <w:r>
        <w:rPr>
          <w:rFonts w:ascii="Times New Roman" w:hAnsi="Times New Roman"/>
          <w:sz w:val="28"/>
          <w:szCs w:val="28"/>
          <w:lang w:val="uk-UA"/>
        </w:rPr>
        <w:t>2.4. Зміни до Правил базуються на правильному поводженні з тваринами на території міста, а саме вигулі, прогулянці та перевезенні (транспортуванні).</w:t>
      </w:r>
    </w:p>
    <w:p>
      <w:pPr>
        <w:pStyle w:val="style26"/>
        <w:jc w:val="both"/>
      </w:pPr>
      <w:r>
        <w:rPr>
          <w:rFonts w:ascii="Times New Roman" w:hAnsi="Times New Roman"/>
          <w:sz w:val="28"/>
          <w:szCs w:val="28"/>
          <w:lang w:val="uk-UA"/>
        </w:rPr>
        <w:t>2.5. Змістом змін до Правил є введення комплексного підходу, що передбачає місця для вигулу, правила для господарів щодо вигулу, прогулянки та перевезення (транспортування) тварин.</w:t>
      </w:r>
    </w:p>
    <w:p>
      <w:pPr>
        <w:pStyle w:val="style26"/>
        <w:jc w:val="both"/>
      </w:pPr>
      <w:r>
        <w:rPr/>
      </w:r>
    </w:p>
    <w:p>
      <w:pPr>
        <w:pStyle w:val="style26"/>
        <w:jc w:val="both"/>
      </w:pPr>
      <w:r>
        <w:rPr/>
      </w:r>
    </w:p>
    <w:p>
      <w:pPr>
        <w:pStyle w:val="style26"/>
        <w:jc w:val="center"/>
      </w:pPr>
      <w:r>
        <w:rPr>
          <w:rFonts w:ascii="Times New Roman" w:hAnsi="Times New Roman"/>
          <w:b/>
          <w:sz w:val="28"/>
          <w:szCs w:val="28"/>
          <w:lang w:val="en-US"/>
        </w:rPr>
        <w:t>II</w:t>
      </w:r>
      <w:r>
        <w:rPr>
          <w:rFonts w:ascii="Times New Roman" w:hAnsi="Times New Roman"/>
          <w:b/>
          <w:sz w:val="28"/>
          <w:szCs w:val="28"/>
          <w:lang w:val="uk-UA"/>
        </w:rPr>
        <w:t>I. Переміщення тварин</w:t>
      </w:r>
    </w:p>
    <w:p>
      <w:pPr>
        <w:pStyle w:val="style26"/>
        <w:jc w:val="center"/>
      </w:pPr>
      <w:r>
        <w:rPr/>
      </w:r>
    </w:p>
    <w:p>
      <w:pPr>
        <w:pStyle w:val="style26"/>
        <w:jc w:val="both"/>
      </w:pPr>
      <w:r>
        <w:rPr/>
      </w:r>
    </w:p>
    <w:p>
      <w:pPr>
        <w:pStyle w:val="style26"/>
        <w:ind w:firstLine="708" w:left="0" w:right="0"/>
        <w:jc w:val="both"/>
      </w:pPr>
      <w:r>
        <w:rPr>
          <w:rFonts w:ascii="Times New Roman" w:hAnsi="Times New Roman"/>
          <w:sz w:val="28"/>
          <w:szCs w:val="28"/>
        </w:rPr>
        <w:t xml:space="preserve">3.1. </w:t>
      </w:r>
      <w:r>
        <w:rPr>
          <w:rFonts w:ascii="Times New Roman" w:hAnsi="Times New Roman"/>
          <w:sz w:val="28"/>
          <w:szCs w:val="28"/>
          <w:lang w:val="uk-UA"/>
        </w:rPr>
        <w:t>Прогулянка з собакою передбачає переміщення тварини разом із господарем в далекі подорожі на повідку та без повідка на невеликі відстані (до 300 метрів), за умови спокійного характеру собаки, яка під</w:t>
      </w:r>
      <w:r>
        <w:rPr>
          <w:rFonts w:ascii="Times New Roman" w:hAnsi="Times New Roman"/>
          <w:sz w:val="28"/>
          <w:szCs w:val="28"/>
        </w:rPr>
        <w:t>п</w:t>
      </w:r>
      <w:r>
        <w:rPr>
          <w:rFonts w:ascii="Times New Roman" w:hAnsi="Times New Roman"/>
          <w:sz w:val="28"/>
          <w:szCs w:val="28"/>
          <w:lang w:val="uk-UA"/>
        </w:rPr>
        <w:t xml:space="preserve">адає під категорію  згідно додатку </w:t>
      </w:r>
      <w:r>
        <w:rPr>
          <w:rFonts w:ascii="Times New Roman" w:hAnsi="Times New Roman"/>
          <w:sz w:val="28"/>
          <w:szCs w:val="28"/>
        </w:rPr>
        <w:t>4</w:t>
      </w:r>
      <w:r>
        <w:rPr>
          <w:rFonts w:ascii="Times New Roman" w:hAnsi="Times New Roman"/>
          <w:sz w:val="28"/>
          <w:szCs w:val="28"/>
          <w:lang w:val="uk-UA"/>
        </w:rPr>
        <w:t>.</w:t>
      </w:r>
    </w:p>
    <w:p>
      <w:pPr>
        <w:pStyle w:val="style26"/>
        <w:ind w:firstLine="708" w:left="0" w:right="0"/>
        <w:jc w:val="both"/>
      </w:pPr>
      <w:r>
        <w:rPr>
          <w:rFonts w:ascii="Times New Roman" w:hAnsi="Times New Roman"/>
          <w:sz w:val="28"/>
          <w:szCs w:val="28"/>
          <w:lang w:val="uk-UA"/>
        </w:rPr>
        <w:t>Якщо під час прогулянки тварина задовольнила свої біологічні потреби господар зобов’язаних прибрати продукти життєдіяльності тварини.</w:t>
      </w:r>
    </w:p>
    <w:p>
      <w:pPr>
        <w:pStyle w:val="style26"/>
        <w:jc w:val="both"/>
      </w:pPr>
      <w:r>
        <w:rPr>
          <w:rFonts w:ascii="Times New Roman" w:hAnsi="Times New Roman"/>
          <w:sz w:val="28"/>
          <w:szCs w:val="28"/>
          <w:lang w:val="uk-UA"/>
        </w:rPr>
        <w:tab/>
      </w:r>
      <w:r>
        <w:rPr>
          <w:rFonts w:ascii="Times New Roman" w:hAnsi="Times New Roman"/>
          <w:sz w:val="28"/>
          <w:szCs w:val="28"/>
        </w:rPr>
        <w:t xml:space="preserve">3.2. </w:t>
      </w:r>
      <w:r>
        <w:rPr>
          <w:rFonts w:ascii="Times New Roman" w:hAnsi="Times New Roman"/>
          <w:sz w:val="28"/>
          <w:szCs w:val="28"/>
          <w:lang w:val="uk-UA"/>
        </w:rPr>
        <w:t>Вигул собаки – здійснюється лише з господарем на спеціально відведено місці для вигулу тварин. Під час вигулу собака реалізовує свої біологічні потреби.</w:t>
      </w:r>
    </w:p>
    <w:p>
      <w:pPr>
        <w:pStyle w:val="style26"/>
        <w:ind w:firstLine="708" w:left="0" w:right="0"/>
        <w:jc w:val="both"/>
      </w:pPr>
      <w:r>
        <w:rPr>
          <w:rFonts w:ascii="Times New Roman" w:hAnsi="Times New Roman"/>
          <w:sz w:val="28"/>
          <w:szCs w:val="28"/>
          <w:lang w:val="uk-UA"/>
        </w:rPr>
        <w:t xml:space="preserve">Під час вигулу господар може спускати собаку з повідка лише при умові нагляду за нею та спокійного характеру. Собак з підвищеною агресивністю та потенційно небезпечні мають вигулюватись лише на повідку та в наморднику (згідно з додатками 1, 5). Без повідка лише на місці вигулу з позначкою для собак з підвищеною агресивністю та для потенційно небезпечних порід. Власник несе відповідальність за безпеку та </w:t>
      </w:r>
      <w:r>
        <w:rPr>
          <w:rFonts w:ascii="Times New Roman" w:hAnsi="Times New Roman"/>
          <w:sz w:val="28"/>
          <w:szCs w:val="28"/>
          <w:lang w:val="en-US"/>
        </w:rPr>
        <w:t>здоров'я</w:t>
      </w:r>
      <w:r>
        <w:rPr>
          <w:rFonts w:ascii="Times New Roman" w:hAnsi="Times New Roman"/>
          <w:sz w:val="28"/>
          <w:szCs w:val="28"/>
          <w:lang w:val="uk-UA"/>
        </w:rPr>
        <w:t xml:space="preserve"> своєї собаки, інших тварин та їх господарів.</w:t>
      </w:r>
    </w:p>
    <w:p>
      <w:pPr>
        <w:pStyle w:val="style26"/>
        <w:ind w:firstLine="708" w:left="0" w:right="0"/>
        <w:jc w:val="both"/>
      </w:pPr>
      <w:r>
        <w:rPr>
          <w:rFonts w:ascii="Times New Roman" w:hAnsi="Times New Roman"/>
          <w:sz w:val="28"/>
          <w:szCs w:val="28"/>
        </w:rPr>
        <w:t xml:space="preserve">3.3. </w:t>
      </w:r>
      <w:r>
        <w:rPr>
          <w:rFonts w:ascii="Times New Roman" w:hAnsi="Times New Roman"/>
          <w:sz w:val="28"/>
          <w:szCs w:val="28"/>
          <w:lang w:val="uk-UA"/>
        </w:rPr>
        <w:t>Місця для вигулу мають мати спеціальне відгородження і таблички з позначеннями місць для вигулу собак.</w:t>
      </w:r>
    </w:p>
    <w:p>
      <w:pPr>
        <w:pStyle w:val="style26"/>
        <w:jc w:val="both"/>
      </w:pPr>
      <w:r>
        <w:rPr>
          <w:rFonts w:ascii="Times New Roman" w:hAnsi="Times New Roman"/>
          <w:sz w:val="28"/>
          <w:szCs w:val="28"/>
          <w:lang w:val="uk-UA"/>
        </w:rPr>
        <w:t xml:space="preserve">  </w:t>
      </w:r>
    </w:p>
    <w:p>
      <w:pPr>
        <w:pStyle w:val="style26"/>
        <w:jc w:val="center"/>
      </w:pPr>
      <w:r>
        <w:rPr>
          <w:rFonts w:ascii="Times New Roman" w:hAnsi="Times New Roman"/>
          <w:b/>
          <w:sz w:val="28"/>
          <w:szCs w:val="28"/>
          <w:lang w:val="en-US"/>
        </w:rPr>
        <w:t>IV</w:t>
      </w:r>
      <w:r>
        <w:rPr>
          <w:rFonts w:ascii="Times New Roman" w:hAnsi="Times New Roman"/>
          <w:b/>
          <w:sz w:val="28"/>
          <w:szCs w:val="28"/>
          <w:lang w:val="uk-UA"/>
        </w:rPr>
        <w:t>.</w:t>
      </w:r>
      <w:r>
        <w:rPr>
          <w:rFonts w:ascii="Times New Roman" w:hAnsi="Times New Roman"/>
          <w:sz w:val="28"/>
          <w:szCs w:val="28"/>
          <w:lang w:val="uk-UA"/>
        </w:rPr>
        <w:t xml:space="preserve">  </w:t>
      </w:r>
      <w:r>
        <w:rPr>
          <w:rFonts w:ascii="Times New Roman" w:hAnsi="Times New Roman"/>
          <w:b/>
          <w:sz w:val="28"/>
          <w:szCs w:val="28"/>
          <w:lang w:val="uk-UA"/>
        </w:rPr>
        <w:t>О</w:t>
      </w:r>
      <w:r>
        <w:rPr>
          <w:rFonts w:ascii="Times New Roman" w:hAnsi="Times New Roman"/>
          <w:b/>
          <w:sz w:val="28"/>
          <w:szCs w:val="28"/>
        </w:rPr>
        <w:t xml:space="preserve">собливості </w:t>
      </w:r>
      <w:r>
        <w:rPr>
          <w:rFonts w:ascii="Times New Roman" w:hAnsi="Times New Roman"/>
          <w:b/>
          <w:sz w:val="28"/>
          <w:szCs w:val="28"/>
          <w:lang w:val="uk-UA"/>
        </w:rPr>
        <w:t>П</w:t>
      </w:r>
      <w:r>
        <w:rPr>
          <w:rFonts w:ascii="Times New Roman" w:hAnsi="Times New Roman"/>
          <w:b/>
          <w:sz w:val="28"/>
          <w:szCs w:val="28"/>
        </w:rPr>
        <w:t>ереміщення тварин</w:t>
      </w:r>
    </w:p>
    <w:p>
      <w:pPr>
        <w:pStyle w:val="style26"/>
        <w:jc w:val="both"/>
      </w:pPr>
      <w:r>
        <w:rPr/>
      </w:r>
    </w:p>
    <w:p>
      <w:pPr>
        <w:pStyle w:val="style26"/>
        <w:jc w:val="both"/>
      </w:pPr>
      <w:r>
        <w:rPr>
          <w:rFonts w:ascii="Times New Roman" w:hAnsi="Times New Roman"/>
          <w:b/>
          <w:bCs/>
          <w:color w:val="252525"/>
          <w:sz w:val="28"/>
          <w:szCs w:val="28"/>
          <w:lang w:val="uk-UA"/>
        </w:rPr>
        <w:t xml:space="preserve">          </w:t>
      </w:r>
      <w:r>
        <w:rPr>
          <w:rFonts w:ascii="Times New Roman" w:hAnsi="Times New Roman"/>
          <w:b/>
          <w:bCs/>
          <w:color w:val="252525"/>
          <w:sz w:val="28"/>
          <w:szCs w:val="28"/>
          <w:lang w:val="uk-UA"/>
        </w:rPr>
        <w:t>4.1.</w:t>
      </w:r>
      <w:r>
        <w:rPr>
          <w:rFonts w:ascii="Times New Roman" w:hAnsi="Times New Roman"/>
          <w:bCs/>
          <w:color w:val="252525"/>
          <w:sz w:val="28"/>
          <w:szCs w:val="28"/>
          <w:lang w:val="uk-UA"/>
        </w:rPr>
        <w:t xml:space="preserve"> </w:t>
      </w:r>
      <w:r>
        <w:rPr>
          <w:rFonts w:ascii="Times New Roman" w:hAnsi="Times New Roman"/>
          <w:b/>
          <w:bCs/>
          <w:color w:val="252525"/>
          <w:sz w:val="28"/>
          <w:szCs w:val="28"/>
        </w:rPr>
        <w:t>Права особи на вигул собак</w:t>
      </w:r>
    </w:p>
    <w:p>
      <w:pPr>
        <w:pStyle w:val="style26"/>
        <w:ind w:firstLine="708" w:left="0" w:right="0"/>
        <w:jc w:val="both"/>
      </w:pPr>
      <w:r>
        <w:rPr>
          <w:rFonts w:ascii="Times New Roman" w:hAnsi="Times New Roman"/>
          <w:color w:val="252525"/>
          <w:sz w:val="28"/>
          <w:szCs w:val="28"/>
        </w:rPr>
        <w:t xml:space="preserve">Особи, які утримують собак, мають право з'являтися з ними поза місцями їх постійного утримання </w:t>
      </w:r>
      <w:r>
        <w:rPr>
          <w:rFonts w:ascii="Times New Roman" w:hAnsi="Times New Roman"/>
          <w:color w:val="252525"/>
          <w:sz w:val="28"/>
          <w:szCs w:val="28"/>
          <w:lang w:val="uk-UA"/>
        </w:rPr>
        <w:t xml:space="preserve">- </w:t>
      </w:r>
      <w:r>
        <w:rPr>
          <w:rFonts w:ascii="Times New Roman" w:hAnsi="Times New Roman"/>
          <w:color w:val="252525"/>
          <w:sz w:val="28"/>
          <w:szCs w:val="28"/>
        </w:rPr>
        <w:t xml:space="preserve">супроводжувати їх </w:t>
      </w:r>
      <w:r>
        <w:rPr>
          <w:rFonts w:ascii="Times New Roman" w:hAnsi="Times New Roman"/>
          <w:color w:val="252525"/>
          <w:sz w:val="28"/>
          <w:szCs w:val="28"/>
          <w:lang w:val="uk-UA"/>
        </w:rPr>
        <w:t>(</w:t>
      </w:r>
      <w:r>
        <w:rPr>
          <w:rFonts w:ascii="Times New Roman" w:hAnsi="Times New Roman"/>
          <w:color w:val="252525"/>
          <w:sz w:val="28"/>
          <w:szCs w:val="28"/>
        </w:rPr>
        <w:t xml:space="preserve">див. </w:t>
      </w:r>
      <w:r>
        <w:rPr>
          <w:rFonts w:ascii="Times New Roman" w:hAnsi="Times New Roman"/>
          <w:color w:val="252525"/>
          <w:sz w:val="28"/>
          <w:szCs w:val="28"/>
          <w:lang w:val="uk-UA"/>
        </w:rPr>
        <w:t>п 4.2-4.3 Правил</w:t>
      </w:r>
      <w:r>
        <w:rPr>
          <w:rFonts w:ascii="Times New Roman" w:hAnsi="Times New Roman"/>
          <w:color w:val="252525"/>
          <w:sz w:val="28"/>
          <w:szCs w:val="28"/>
        </w:rPr>
        <w:t>).</w:t>
      </w:r>
    </w:p>
    <w:p>
      <w:pPr>
        <w:pStyle w:val="style26"/>
        <w:jc w:val="both"/>
      </w:pPr>
      <w:r>
        <w:rPr>
          <w:rFonts w:ascii="Times New Roman" w:hAnsi="Times New Roman"/>
          <w:b/>
          <w:bCs/>
          <w:color w:val="252525"/>
          <w:sz w:val="28"/>
          <w:szCs w:val="28"/>
          <w:lang w:val="uk-UA"/>
        </w:rPr>
        <w:t xml:space="preserve">          </w:t>
      </w:r>
      <w:r>
        <w:rPr>
          <w:rFonts w:ascii="Times New Roman" w:hAnsi="Times New Roman"/>
          <w:b/>
          <w:bCs/>
          <w:color w:val="252525"/>
          <w:sz w:val="28"/>
          <w:szCs w:val="28"/>
          <w:lang w:val="uk-UA"/>
        </w:rPr>
        <w:t>4.2. Прогулянка потенційно небезпечних собак</w:t>
      </w:r>
    </w:p>
    <w:p>
      <w:pPr>
        <w:pStyle w:val="style26"/>
        <w:ind w:firstLine="708" w:left="0" w:right="0"/>
        <w:jc w:val="both"/>
      </w:pPr>
      <w:r>
        <w:rPr>
          <w:rFonts w:ascii="Times New Roman" w:hAnsi="Times New Roman"/>
          <w:color w:val="252525"/>
          <w:sz w:val="28"/>
          <w:szCs w:val="28"/>
          <w:lang w:val="uk-UA"/>
        </w:rPr>
        <w:t>Власники, тварини яких визнані, як потенційно небезпечні та з підвищеною агресивністю, не мають права прогулюватись з ними і вигулювати їх без повідка та намордника (для собак) або без спеціальних запобіжних пристроїв для інших потенційно небезпечних тварин.</w:t>
      </w:r>
    </w:p>
    <w:p>
      <w:pPr>
        <w:pStyle w:val="style26"/>
        <w:ind w:firstLine="708" w:left="0" w:right="0"/>
        <w:jc w:val="both"/>
      </w:pPr>
      <w:r>
        <w:rPr>
          <w:rFonts w:ascii="Times New Roman" w:hAnsi="Times New Roman"/>
          <w:color w:val="252525"/>
          <w:sz w:val="28"/>
          <w:szCs w:val="28"/>
        </w:rPr>
        <w:t>Власники потенційно небезпечних собак мають право</w:t>
      </w:r>
      <w:r>
        <w:rPr>
          <w:rFonts w:ascii="Times New Roman" w:hAnsi="Times New Roman"/>
          <w:color w:val="252525"/>
          <w:sz w:val="28"/>
          <w:szCs w:val="28"/>
          <w:lang w:val="uk-UA"/>
        </w:rPr>
        <w:t xml:space="preserve"> прогулюватись з ними або</w:t>
      </w:r>
      <w:r>
        <w:rPr>
          <w:rFonts w:ascii="Times New Roman" w:hAnsi="Times New Roman"/>
          <w:color w:val="252525"/>
          <w:sz w:val="28"/>
          <w:szCs w:val="28"/>
        </w:rPr>
        <w:t xml:space="preserve"> вигулювати їх без повідка та намордника при наявності тестування за програмою «Собака-компаньйон», що засвідчує спеціальний жетон </w:t>
      </w:r>
      <w:r>
        <w:rPr>
          <w:rFonts w:ascii="Times New Roman" w:hAnsi="Times New Roman"/>
          <w:color w:val="252525"/>
          <w:sz w:val="28"/>
          <w:szCs w:val="28"/>
          <w:lang w:val="uk-UA"/>
        </w:rPr>
        <w:t>або посвідчення.</w:t>
      </w:r>
    </w:p>
    <w:p>
      <w:pPr>
        <w:pStyle w:val="style26"/>
        <w:jc w:val="both"/>
      </w:pPr>
      <w:r>
        <w:rPr>
          <w:rFonts w:ascii="Times New Roman" w:hAnsi="Times New Roman"/>
          <w:b/>
          <w:sz w:val="28"/>
          <w:szCs w:val="28"/>
          <w:lang w:val="uk-UA"/>
        </w:rPr>
        <w:t xml:space="preserve">        </w:t>
      </w:r>
    </w:p>
    <w:p>
      <w:pPr>
        <w:pStyle w:val="style26"/>
        <w:jc w:val="both"/>
      </w:pPr>
      <w:r>
        <w:rPr>
          <w:rFonts w:ascii="Times New Roman" w:hAnsi="Times New Roman"/>
          <w:b/>
          <w:sz w:val="28"/>
          <w:szCs w:val="28"/>
          <w:lang w:val="uk-UA"/>
        </w:rPr>
        <w:t xml:space="preserve">          </w:t>
      </w:r>
    </w:p>
    <w:p>
      <w:pPr>
        <w:pStyle w:val="style26"/>
        <w:jc w:val="both"/>
      </w:pPr>
      <w:r>
        <w:rPr>
          <w:rFonts w:ascii="Times New Roman" w:hAnsi="Times New Roman"/>
          <w:b/>
          <w:sz w:val="28"/>
          <w:szCs w:val="28"/>
          <w:lang w:val="uk-UA"/>
        </w:rPr>
        <w:t xml:space="preserve">         </w:t>
      </w:r>
      <w:r>
        <w:rPr>
          <w:rFonts w:ascii="Times New Roman" w:hAnsi="Times New Roman"/>
          <w:b/>
          <w:sz w:val="28"/>
          <w:szCs w:val="28"/>
          <w:lang w:val="uk-UA"/>
        </w:rPr>
        <w:t xml:space="preserve">4.3. </w:t>
      </w:r>
      <w:r>
        <w:rPr>
          <w:rFonts w:ascii="Times New Roman" w:hAnsi="Times New Roman"/>
          <w:b/>
          <w:sz w:val="28"/>
          <w:szCs w:val="28"/>
        </w:rPr>
        <w:t>Вимоги щодо встановлення місць та зон для вигулу собак</w:t>
      </w:r>
    </w:p>
    <w:p>
      <w:pPr>
        <w:pStyle w:val="style26"/>
        <w:ind w:firstLine="708" w:left="0" w:right="0"/>
        <w:jc w:val="both"/>
      </w:pPr>
      <w:r>
        <w:rPr>
          <w:rFonts w:ascii="Times New Roman" w:hAnsi="Times New Roman"/>
          <w:sz w:val="28"/>
          <w:szCs w:val="28"/>
        </w:rPr>
        <w:t>Кількість місць для вигулу собак на території житлового району, мікрорайону, кварталу, визначається від кількості тварин, які потребують вигулу, та утримуються населенням цих територій.</w:t>
      </w:r>
    </w:p>
    <w:p>
      <w:pPr>
        <w:pStyle w:val="style26"/>
        <w:ind w:firstLine="708" w:left="0" w:right="0"/>
        <w:jc w:val="both"/>
      </w:pPr>
      <w:r>
        <w:rPr>
          <w:rFonts w:ascii="Times New Roman" w:hAnsi="Times New Roman"/>
          <w:sz w:val="28"/>
          <w:szCs w:val="28"/>
        </w:rPr>
        <w:t>Зони для вигулу собак мають бути відведені у кожному парку та сквері на території міста.</w:t>
      </w:r>
    </w:p>
    <w:p>
      <w:pPr>
        <w:pStyle w:val="style26"/>
        <w:ind w:firstLine="708" w:left="0" w:right="0"/>
        <w:jc w:val="both"/>
      </w:pPr>
      <w:r>
        <w:rPr>
          <w:rFonts w:ascii="Times New Roman" w:hAnsi="Times New Roman"/>
          <w:sz w:val="28"/>
          <w:szCs w:val="28"/>
          <w:lang w:val="uk-UA"/>
        </w:rPr>
        <w:t>В центральній частині міста з густонаселеним та щільною забудовою допускається зменшення розмірів місць для вигулу тварин, але збільшення їх кількості.</w:t>
      </w:r>
    </w:p>
    <w:p>
      <w:pPr>
        <w:pStyle w:val="style26"/>
        <w:ind w:firstLine="708" w:left="0" w:right="0"/>
        <w:jc w:val="both"/>
      </w:pPr>
      <w:r>
        <w:rPr>
          <w:rFonts w:ascii="Times New Roman" w:hAnsi="Times New Roman"/>
          <w:sz w:val="28"/>
          <w:szCs w:val="28"/>
          <w:lang w:val="uk-UA"/>
        </w:rPr>
        <w:t>Місця для вигулу собак на дворових територіях мікрорайонів повинні влаштовуватися від вікон житлових і громадських будинків, майданчиків для гри, відпочинку, територій шкіл, дитячих дошкільних установ, спортивних майданчиків – на відстані не менше 40 метрів.</w:t>
      </w:r>
    </w:p>
    <w:p>
      <w:pPr>
        <w:pStyle w:val="style26"/>
        <w:ind w:firstLine="708" w:left="0" w:right="0"/>
        <w:jc w:val="both"/>
      </w:pPr>
      <w:r>
        <w:rPr>
          <w:rFonts w:ascii="Times New Roman" w:hAnsi="Times New Roman"/>
          <w:sz w:val="28"/>
          <w:szCs w:val="28"/>
        </w:rPr>
        <w:t>Покриття місць та зон для вигулу собак повинно бути пісочно</w:t>
      </w:r>
      <w:r>
        <w:rPr>
          <w:rFonts w:ascii="Times New Roman" w:hAnsi="Times New Roman"/>
          <w:sz w:val="28"/>
          <w:szCs w:val="28"/>
          <w:lang w:val="uk-UA"/>
        </w:rPr>
        <w:t>-</w:t>
      </w:r>
      <w:r>
        <w:rPr>
          <w:rFonts w:ascii="Times New Roman" w:hAnsi="Times New Roman"/>
          <w:sz w:val="28"/>
          <w:szCs w:val="28"/>
        </w:rPr>
        <w:t>земляним, гравійно</w:t>
      </w:r>
      <w:r>
        <w:rPr>
          <w:rFonts w:ascii="Times New Roman" w:hAnsi="Times New Roman"/>
          <w:sz w:val="28"/>
          <w:szCs w:val="28"/>
          <w:lang w:val="uk-UA"/>
        </w:rPr>
        <w:t>-</w:t>
      </w:r>
      <w:r>
        <w:rPr>
          <w:rFonts w:ascii="Times New Roman" w:hAnsi="Times New Roman"/>
          <w:sz w:val="28"/>
          <w:szCs w:val="28"/>
        </w:rPr>
        <w:t>пісочним, з трави (суцільна низька рослинність). Поверхня майданчика повинна бути рівною.</w:t>
      </w:r>
    </w:p>
    <w:p>
      <w:pPr>
        <w:pStyle w:val="style26"/>
        <w:jc w:val="both"/>
      </w:pPr>
      <w:r>
        <w:rPr>
          <w:rFonts w:ascii="Times New Roman" w:hAnsi="Times New Roman"/>
          <w:b/>
          <w:sz w:val="28"/>
          <w:szCs w:val="28"/>
          <w:lang w:val="uk-UA"/>
        </w:rPr>
        <w:t xml:space="preserve">           </w:t>
      </w:r>
      <w:r>
        <w:rPr>
          <w:rFonts w:ascii="Times New Roman" w:hAnsi="Times New Roman"/>
          <w:b/>
          <w:sz w:val="28"/>
          <w:szCs w:val="28"/>
          <w:lang w:val="uk-UA"/>
        </w:rPr>
        <w:t xml:space="preserve">4.4. </w:t>
      </w:r>
      <w:r>
        <w:rPr>
          <w:rFonts w:ascii="Times New Roman" w:hAnsi="Times New Roman"/>
          <w:b/>
          <w:sz w:val="28"/>
          <w:szCs w:val="28"/>
        </w:rPr>
        <w:t>Обладнання місць та зон для вигулу собак</w:t>
      </w:r>
    </w:p>
    <w:p>
      <w:pPr>
        <w:pStyle w:val="style26"/>
        <w:ind w:firstLine="708" w:left="0" w:right="0"/>
        <w:jc w:val="both"/>
      </w:pPr>
      <w:r>
        <w:rPr>
          <w:rFonts w:ascii="Times New Roman" w:hAnsi="Times New Roman"/>
          <w:sz w:val="28"/>
          <w:szCs w:val="28"/>
        </w:rPr>
        <w:t>Всі місця та зони для вигулу повинні бути обладнані спеціальними попереджуючими знаками про вигул собак, а також табличками з зазначенням назв та телефонів установ, які відповідають за санітарний стан цих майданчиків або зон вигулу. Крім цього, місця та зони для вигулу домашніх тварин повинні бути обладнані контейнерами для збору сміття та екскрементів</w:t>
      </w:r>
      <w:r>
        <w:rPr>
          <w:rFonts w:ascii="Times New Roman" w:hAnsi="Times New Roman"/>
          <w:sz w:val="28"/>
          <w:szCs w:val="28"/>
          <w:lang w:val="uk-UA"/>
        </w:rPr>
        <w:t xml:space="preserve"> (відходів життєдіяльності тварин)</w:t>
      </w:r>
      <w:r>
        <w:rPr>
          <w:rFonts w:ascii="Times New Roman" w:hAnsi="Times New Roman"/>
          <w:sz w:val="28"/>
          <w:szCs w:val="28"/>
        </w:rPr>
        <w:t>.</w:t>
      </w:r>
    </w:p>
    <w:p>
      <w:pPr>
        <w:pStyle w:val="style26"/>
        <w:ind w:firstLine="708" w:left="0" w:right="0"/>
        <w:jc w:val="both"/>
      </w:pPr>
      <w:r>
        <w:rPr>
          <w:rFonts w:ascii="Times New Roman" w:hAnsi="Times New Roman"/>
          <w:sz w:val="28"/>
          <w:szCs w:val="28"/>
          <w:lang w:val="uk-UA"/>
        </w:rPr>
        <w:t xml:space="preserve">На територіях дошкільних та загальноосвітніх навчальних закладів, пам’яток  архітектури чи святинь, церков, меморіалу  мають бути таблички про категоричну заборону вигулу домашніх тварин. </w:t>
      </w:r>
    </w:p>
    <w:p>
      <w:pPr>
        <w:pStyle w:val="style26"/>
        <w:ind w:firstLine="708" w:left="0" w:right="0"/>
        <w:jc w:val="both"/>
      </w:pPr>
      <w:r>
        <w:rPr>
          <w:rFonts w:ascii="Times New Roman" w:hAnsi="Times New Roman"/>
          <w:sz w:val="28"/>
          <w:szCs w:val="28"/>
        </w:rPr>
        <w:t>Особи</w:t>
      </w:r>
      <w:r>
        <w:rPr>
          <w:rFonts w:ascii="Times New Roman" w:hAnsi="Times New Roman"/>
          <w:sz w:val="28"/>
          <w:szCs w:val="28"/>
          <w:lang w:val="uk-UA"/>
        </w:rPr>
        <w:t>,</w:t>
      </w:r>
      <w:r>
        <w:rPr>
          <w:rFonts w:ascii="Times New Roman" w:hAnsi="Times New Roman"/>
          <w:sz w:val="28"/>
          <w:szCs w:val="28"/>
        </w:rPr>
        <w:t xml:space="preserve"> які вигулюють собак повинні прибирати </w:t>
      </w:r>
      <w:r>
        <w:rPr>
          <w:rFonts w:ascii="Times New Roman" w:hAnsi="Times New Roman"/>
          <w:sz w:val="28"/>
          <w:szCs w:val="28"/>
          <w:lang w:val="uk-UA"/>
        </w:rPr>
        <w:t>відходи життєдіяльності своїх</w:t>
      </w:r>
      <w:r>
        <w:rPr>
          <w:rFonts w:ascii="Times New Roman" w:hAnsi="Times New Roman"/>
          <w:sz w:val="28"/>
          <w:szCs w:val="28"/>
        </w:rPr>
        <w:t xml:space="preserve"> тварин.</w:t>
      </w:r>
    </w:p>
    <w:p>
      <w:pPr>
        <w:pStyle w:val="style26"/>
        <w:ind w:firstLine="708" w:left="0" w:right="0"/>
        <w:jc w:val="both"/>
      </w:pPr>
      <w:r>
        <w:rPr>
          <w:rFonts w:ascii="Times New Roman" w:hAnsi="Times New Roman"/>
          <w:sz w:val="28"/>
          <w:szCs w:val="28"/>
          <w:lang w:val="uk-UA"/>
        </w:rPr>
        <w:t>У разі відсутності можливості обладнання місць для вигулу тварин, дозволяється вигулювати їх на прибудинкових територіях з тильної або технічної сторони будинку, про що повинен свідчити відповідний попереджуючий знак.</w:t>
      </w:r>
    </w:p>
    <w:p>
      <w:pPr>
        <w:pStyle w:val="style26"/>
        <w:jc w:val="both"/>
      </w:pPr>
      <w:r>
        <w:rPr>
          <w:rFonts w:ascii="Times New Roman" w:hAnsi="Times New Roman"/>
          <w:b/>
          <w:sz w:val="28"/>
          <w:szCs w:val="28"/>
          <w:lang w:val="uk-UA"/>
        </w:rPr>
        <w:t xml:space="preserve">            </w:t>
      </w:r>
      <w:r>
        <w:rPr>
          <w:rFonts w:ascii="Times New Roman" w:hAnsi="Times New Roman"/>
          <w:b/>
          <w:sz w:val="28"/>
          <w:szCs w:val="28"/>
          <w:lang w:val="uk-UA"/>
        </w:rPr>
        <w:t xml:space="preserve">4.5. </w:t>
      </w:r>
      <w:r>
        <w:rPr>
          <w:rFonts w:ascii="Times New Roman" w:hAnsi="Times New Roman"/>
          <w:b/>
          <w:sz w:val="28"/>
          <w:szCs w:val="28"/>
        </w:rPr>
        <w:t>Використання місць та зон для вигулу собак за призначенням</w:t>
      </w:r>
    </w:p>
    <w:p>
      <w:pPr>
        <w:pStyle w:val="style26"/>
        <w:ind w:firstLine="708" w:left="0" w:right="0"/>
        <w:jc w:val="both"/>
      </w:pPr>
      <w:r>
        <w:rPr>
          <w:rFonts w:ascii="Times New Roman" w:hAnsi="Times New Roman"/>
          <w:sz w:val="28"/>
          <w:szCs w:val="28"/>
        </w:rPr>
        <w:t>Місця та зони для вигулу собак повинні використовуватися лише за призначенням.</w:t>
      </w:r>
    </w:p>
    <w:p>
      <w:pPr>
        <w:pStyle w:val="style26"/>
        <w:jc w:val="both"/>
      </w:pPr>
      <w:r>
        <w:rPr>
          <w:rFonts w:ascii="Times New Roman" w:hAnsi="Times New Roman"/>
          <w:b/>
          <w:sz w:val="28"/>
          <w:szCs w:val="28"/>
          <w:lang w:val="uk-UA"/>
        </w:rPr>
        <w:t xml:space="preserve">           </w:t>
      </w:r>
      <w:r>
        <w:rPr>
          <w:rFonts w:ascii="Times New Roman" w:hAnsi="Times New Roman"/>
          <w:b/>
          <w:sz w:val="28"/>
          <w:szCs w:val="28"/>
          <w:lang w:val="uk-UA"/>
        </w:rPr>
        <w:t>4.6. Перевезення тварин</w:t>
      </w:r>
    </w:p>
    <w:p>
      <w:pPr>
        <w:pStyle w:val="style26"/>
        <w:ind w:firstLine="708" w:left="0" w:right="0"/>
        <w:jc w:val="both"/>
      </w:pPr>
      <w:bookmarkStart w:id="8" w:name="n23"/>
      <w:bookmarkStart w:id="9" w:name="n134"/>
      <w:bookmarkStart w:id="10" w:name="n135"/>
      <w:bookmarkStart w:id="11" w:name="n136"/>
      <w:bookmarkEnd w:id="8"/>
      <w:bookmarkEnd w:id="9"/>
      <w:bookmarkEnd w:id="10"/>
      <w:bookmarkEnd w:id="11"/>
      <w:r>
        <w:rPr>
          <w:rFonts w:ascii="Times New Roman" w:hAnsi="Times New Roman"/>
          <w:sz w:val="28"/>
          <w:szCs w:val="28"/>
          <w:lang w:eastAsia="ru-RU"/>
        </w:rPr>
        <w:t>Перевезення тварин може здійснюватися із залученням супроводжуючої особи або без неї.</w:t>
      </w:r>
    </w:p>
    <w:p>
      <w:pPr>
        <w:pStyle w:val="style26"/>
        <w:ind w:firstLine="708" w:left="0" w:right="0"/>
        <w:jc w:val="both"/>
      </w:pPr>
      <w:r>
        <w:rPr>
          <w:rFonts w:ascii="Times New Roman" w:hAnsi="Times New Roman"/>
          <w:color w:val="000000"/>
          <w:sz w:val="28"/>
          <w:szCs w:val="28"/>
        </w:rPr>
        <w:t>У разі перевезення</w:t>
      </w:r>
      <w:r>
        <w:rPr>
          <w:rFonts w:ascii="Times New Roman" w:hAnsi="Times New Roman"/>
          <w:color w:val="000000"/>
          <w:sz w:val="28"/>
          <w:szCs w:val="28"/>
          <w:lang w:val="uk-UA"/>
        </w:rPr>
        <w:t xml:space="preserve"> із супроводжувачем </w:t>
      </w:r>
      <w:r>
        <w:rPr>
          <w:rFonts w:ascii="Times New Roman" w:hAnsi="Times New Roman"/>
          <w:color w:val="000000"/>
          <w:sz w:val="28"/>
          <w:szCs w:val="28"/>
        </w:rPr>
        <w:t xml:space="preserve">домашніх тварин </w:t>
      </w:r>
      <w:r>
        <w:rPr>
          <w:rFonts w:ascii="Times New Roman" w:hAnsi="Times New Roman"/>
          <w:color w:val="000000"/>
          <w:sz w:val="28"/>
          <w:szCs w:val="28"/>
          <w:lang w:val="uk-UA"/>
        </w:rPr>
        <w:t xml:space="preserve"> </w:t>
      </w:r>
      <w:r>
        <w:rPr>
          <w:rFonts w:ascii="Times New Roman" w:hAnsi="Times New Roman"/>
          <w:color w:val="000000"/>
          <w:sz w:val="28"/>
          <w:szCs w:val="28"/>
        </w:rPr>
        <w:t xml:space="preserve">автомобільним транспортом </w:t>
      </w:r>
      <w:r>
        <w:rPr>
          <w:rFonts w:ascii="Times New Roman" w:hAnsi="Times New Roman"/>
          <w:color w:val="000000"/>
          <w:sz w:val="28"/>
          <w:szCs w:val="28"/>
          <w:lang w:val="uk-UA"/>
        </w:rPr>
        <w:t xml:space="preserve">допускається перевезення дрібних тварин </w:t>
      </w:r>
      <w:r>
        <w:rPr>
          <w:rFonts w:ascii="Times New Roman" w:hAnsi="Times New Roman"/>
          <w:color w:val="000000"/>
          <w:sz w:val="28"/>
          <w:szCs w:val="28"/>
        </w:rPr>
        <w:t>у салоні транспортного засобу  у кошиках</w:t>
      </w:r>
      <w:r>
        <w:rPr>
          <w:rFonts w:ascii="Times New Roman" w:hAnsi="Times New Roman"/>
          <w:color w:val="000000"/>
          <w:sz w:val="28"/>
          <w:szCs w:val="28"/>
          <w:lang w:val="uk-UA"/>
        </w:rPr>
        <w:t xml:space="preserve"> (контейнерах)</w:t>
      </w:r>
      <w:r>
        <w:rPr>
          <w:rFonts w:ascii="Times New Roman" w:hAnsi="Times New Roman"/>
          <w:color w:val="000000"/>
          <w:sz w:val="28"/>
          <w:szCs w:val="28"/>
        </w:rPr>
        <w:t xml:space="preserve">, сумках із суцільним дном, </w:t>
      </w:r>
      <w:r>
        <w:rPr>
          <w:rFonts w:ascii="Times New Roman" w:hAnsi="Times New Roman"/>
          <w:color w:val="000000"/>
          <w:sz w:val="28"/>
          <w:szCs w:val="28"/>
          <w:lang w:val="uk-UA"/>
        </w:rPr>
        <w:t xml:space="preserve">або тримаючи їх на руках, </w:t>
      </w:r>
      <w:r>
        <w:rPr>
          <w:rFonts w:ascii="Times New Roman" w:hAnsi="Times New Roman"/>
          <w:color w:val="000000"/>
          <w:sz w:val="28"/>
          <w:szCs w:val="28"/>
        </w:rPr>
        <w:t>птахів</w:t>
      </w:r>
      <w:r>
        <w:rPr>
          <w:rFonts w:ascii="Times New Roman" w:hAnsi="Times New Roman"/>
          <w:color w:val="000000"/>
          <w:sz w:val="28"/>
          <w:szCs w:val="28"/>
          <w:lang w:val="uk-UA"/>
        </w:rPr>
        <w:t>, гризунів</w:t>
      </w:r>
      <w:r>
        <w:rPr>
          <w:rFonts w:ascii="Times New Roman" w:hAnsi="Times New Roman"/>
          <w:color w:val="000000"/>
          <w:sz w:val="28"/>
          <w:szCs w:val="28"/>
        </w:rPr>
        <w:t xml:space="preserve"> у клітках, </w:t>
      </w:r>
      <w:r>
        <w:rPr>
          <w:rFonts w:ascii="Times New Roman" w:hAnsi="Times New Roman"/>
          <w:color w:val="000000"/>
          <w:sz w:val="28"/>
          <w:szCs w:val="28"/>
          <w:lang w:val="uk-UA"/>
        </w:rPr>
        <w:t xml:space="preserve">великих порід </w:t>
      </w:r>
      <w:r>
        <w:rPr>
          <w:rFonts w:ascii="Times New Roman" w:hAnsi="Times New Roman"/>
          <w:color w:val="000000"/>
          <w:sz w:val="28"/>
          <w:szCs w:val="28"/>
        </w:rPr>
        <w:t xml:space="preserve">собак у намордниках </w:t>
      </w:r>
      <w:r>
        <w:rPr>
          <w:rFonts w:ascii="Times New Roman" w:hAnsi="Times New Roman"/>
          <w:color w:val="000000"/>
          <w:sz w:val="28"/>
          <w:szCs w:val="28"/>
          <w:lang w:val="uk-UA"/>
        </w:rPr>
        <w:t xml:space="preserve">та на </w:t>
      </w:r>
      <w:r>
        <w:rPr>
          <w:rFonts w:ascii="Times New Roman" w:hAnsi="Times New Roman"/>
          <w:color w:val="000000"/>
          <w:sz w:val="28"/>
          <w:szCs w:val="28"/>
        </w:rPr>
        <w:t>повідк</w:t>
      </w:r>
      <w:r>
        <w:rPr>
          <w:rFonts w:ascii="Times New Roman" w:hAnsi="Times New Roman"/>
          <w:color w:val="000000"/>
          <w:sz w:val="28"/>
          <w:szCs w:val="28"/>
          <w:lang w:val="uk-UA"/>
        </w:rPr>
        <w:t>у</w:t>
      </w:r>
      <w:r>
        <w:rPr>
          <w:rFonts w:ascii="Times New Roman" w:hAnsi="Times New Roman"/>
          <w:color w:val="000000"/>
          <w:sz w:val="28"/>
          <w:szCs w:val="28"/>
        </w:rPr>
        <w:t>, під час перевезення в</w:t>
      </w:r>
      <w:r>
        <w:rPr>
          <w:rFonts w:ascii="Times New Roman" w:hAnsi="Times New Roman"/>
          <w:color w:val="000000"/>
          <w:sz w:val="28"/>
          <w:szCs w:val="28"/>
          <w:lang w:val="uk-UA"/>
        </w:rPr>
        <w:t xml:space="preserve"> салоні</w:t>
      </w:r>
      <w:r>
        <w:rPr>
          <w:rFonts w:ascii="Times New Roman" w:hAnsi="Times New Roman"/>
          <w:color w:val="000000"/>
          <w:sz w:val="28"/>
          <w:szCs w:val="28"/>
        </w:rPr>
        <w:t xml:space="preserve"> таксі</w:t>
      </w:r>
      <w:r>
        <w:rPr>
          <w:rFonts w:ascii="Times New Roman" w:hAnsi="Times New Roman"/>
          <w:color w:val="000000"/>
          <w:sz w:val="28"/>
          <w:szCs w:val="28"/>
          <w:lang w:val="uk-UA"/>
        </w:rPr>
        <w:t xml:space="preserve"> - </w:t>
      </w:r>
      <w:r>
        <w:rPr>
          <w:rFonts w:ascii="Times New Roman" w:hAnsi="Times New Roman"/>
          <w:color w:val="000000"/>
          <w:sz w:val="28"/>
          <w:szCs w:val="28"/>
        </w:rPr>
        <w:t>за наявності підстилки на сидінні</w:t>
      </w:r>
      <w:r>
        <w:rPr>
          <w:rFonts w:ascii="Times New Roman" w:hAnsi="Times New Roman"/>
          <w:color w:val="000000"/>
          <w:sz w:val="28"/>
          <w:szCs w:val="28"/>
          <w:lang w:val="uk-UA"/>
        </w:rPr>
        <w:t>. Перевезення собак великих порід службою таксі дозволяється при наявності  транспорту в якому є спеціальні відділення.</w:t>
      </w:r>
    </w:p>
    <w:p>
      <w:pPr>
        <w:pStyle w:val="style26"/>
        <w:ind w:firstLine="708" w:left="0" w:right="0"/>
        <w:jc w:val="both"/>
      </w:pPr>
      <w:r>
        <w:rPr>
          <w:rFonts w:ascii="Times New Roman" w:hAnsi="Times New Roman"/>
          <w:color w:val="000000"/>
          <w:sz w:val="28"/>
          <w:szCs w:val="28"/>
        </w:rPr>
        <w:t>У разі перевезення домашніх тварин залізничним транспортом собаки великих порід перевозяться у тамбурі вагон</w:t>
      </w:r>
      <w:r>
        <w:rPr>
          <w:rFonts w:ascii="Times New Roman" w:hAnsi="Times New Roman"/>
          <w:color w:val="000000"/>
          <w:sz w:val="28"/>
          <w:szCs w:val="28"/>
          <w:lang w:val="uk-UA"/>
        </w:rPr>
        <w:t>у</w:t>
      </w:r>
      <w:r>
        <w:rPr>
          <w:rFonts w:ascii="Times New Roman" w:hAnsi="Times New Roman"/>
          <w:color w:val="000000"/>
          <w:sz w:val="28"/>
          <w:szCs w:val="28"/>
        </w:rPr>
        <w:t xml:space="preserve"> поїзда (не більше одного собаки в тамбурі) у намордниках на міцному повідку під наглядом супроводжуючої особи, а собаки малих порід </w:t>
      </w:r>
      <w:r>
        <w:rPr>
          <w:rFonts w:ascii="Times New Roman" w:hAnsi="Times New Roman"/>
          <w:color w:val="000000"/>
          <w:sz w:val="28"/>
          <w:szCs w:val="28"/>
          <w:lang w:val="uk-UA"/>
        </w:rPr>
        <w:t xml:space="preserve">та коти </w:t>
      </w:r>
      <w:r>
        <w:rPr>
          <w:rFonts w:ascii="Times New Roman" w:hAnsi="Times New Roman"/>
          <w:color w:val="000000"/>
          <w:sz w:val="28"/>
          <w:szCs w:val="28"/>
        </w:rPr>
        <w:t>перевозяться на руках</w:t>
      </w:r>
      <w:r>
        <w:rPr>
          <w:rFonts w:ascii="Times New Roman" w:hAnsi="Times New Roman"/>
          <w:color w:val="000000"/>
          <w:sz w:val="28"/>
          <w:szCs w:val="28"/>
          <w:lang w:val="uk-UA"/>
        </w:rPr>
        <w:t xml:space="preserve"> чи в спеціальних контейнерах,</w:t>
      </w:r>
      <w:bookmarkStart w:id="12" w:name="n137"/>
      <w:bookmarkEnd w:id="12"/>
      <w:r>
        <w:rPr>
          <w:rFonts w:ascii="Times New Roman" w:hAnsi="Times New Roman"/>
          <w:color w:val="000000"/>
          <w:sz w:val="28"/>
          <w:szCs w:val="28"/>
        </w:rPr>
        <w:t xml:space="preserve"> або під сидінням власника.</w:t>
      </w:r>
    </w:p>
    <w:p>
      <w:pPr>
        <w:pStyle w:val="style26"/>
        <w:jc w:val="both"/>
      </w:pPr>
      <w:bookmarkStart w:id="13" w:name="n138"/>
      <w:bookmarkEnd w:id="13"/>
      <w:r>
        <w:rPr>
          <w:rFonts w:ascii="Times New Roman" w:hAnsi="Times New Roman"/>
          <w:color w:val="000000"/>
          <w:sz w:val="28"/>
          <w:szCs w:val="28"/>
          <w:lang w:val="uk-UA"/>
        </w:rPr>
        <w:t xml:space="preserve"> </w:t>
      </w:r>
      <w:r>
        <w:rPr>
          <w:rFonts w:ascii="Times New Roman" w:hAnsi="Times New Roman"/>
          <w:color w:val="000000"/>
          <w:sz w:val="28"/>
          <w:szCs w:val="28"/>
          <w:lang w:val="uk-UA"/>
        </w:rPr>
        <w:tab/>
        <w:t>Собак і котів, що перевозяться, необхідно годувати  з інтервалами, що не перевищують 24 години, а поїти - вісім годин.</w:t>
      </w:r>
    </w:p>
    <w:p>
      <w:pPr>
        <w:pStyle w:val="style26"/>
        <w:ind w:firstLine="708" w:left="0" w:right="0"/>
        <w:jc w:val="both"/>
      </w:pPr>
      <w:bookmarkStart w:id="14" w:name="n143"/>
      <w:bookmarkStart w:id="15" w:name="n145"/>
      <w:bookmarkEnd w:id="14"/>
      <w:bookmarkEnd w:id="15"/>
      <w:r>
        <w:rPr>
          <w:rFonts w:ascii="Times New Roman" w:hAnsi="Times New Roman"/>
          <w:sz w:val="28"/>
          <w:szCs w:val="28"/>
          <w:lang w:eastAsia="ru-RU"/>
        </w:rPr>
        <w:t>Перевезення тварин без супроводжуючої особи здійснюється у разі, коли:</w:t>
      </w:r>
      <w:bookmarkStart w:id="16" w:name="n24"/>
      <w:bookmarkEnd w:id="16"/>
      <w:r>
        <w:rPr>
          <w:rFonts w:ascii="Times New Roman" w:hAnsi="Times New Roman"/>
          <w:sz w:val="28"/>
          <w:szCs w:val="28"/>
          <w:lang w:eastAsia="ru-RU" w:val="uk-UA"/>
        </w:rPr>
        <w:t xml:space="preserve"> </w:t>
      </w:r>
      <w:r>
        <w:rPr>
          <w:rFonts w:ascii="Times New Roman" w:hAnsi="Times New Roman"/>
          <w:sz w:val="28"/>
          <w:szCs w:val="28"/>
          <w:lang w:eastAsia="ru-RU"/>
        </w:rPr>
        <w:t>тварини перебувають у закритих контейнерах, які належним чином провітрюються, містять корм і воду в дозаторах в обсязі, достатньому для перевезення тривалістю вдвічі більше, ніж заплановано</w:t>
      </w:r>
      <w:bookmarkStart w:id="17" w:name="n25"/>
      <w:bookmarkEnd w:id="17"/>
      <w:r>
        <w:rPr>
          <w:rFonts w:ascii="Times New Roman" w:hAnsi="Times New Roman"/>
          <w:sz w:val="28"/>
          <w:szCs w:val="28"/>
          <w:lang w:eastAsia="ru-RU" w:val="uk-UA"/>
        </w:rPr>
        <w:t xml:space="preserve">. В такому випадку </w:t>
      </w:r>
      <w:r>
        <w:rPr>
          <w:rFonts w:ascii="Times New Roman" w:hAnsi="Times New Roman"/>
          <w:sz w:val="28"/>
          <w:szCs w:val="28"/>
          <w:lang w:eastAsia="ru-RU"/>
        </w:rPr>
        <w:t>перевізник виконує функції супроводжуючої особи</w:t>
      </w:r>
      <w:r>
        <w:rPr>
          <w:rFonts w:ascii="Times New Roman" w:hAnsi="Times New Roman"/>
          <w:sz w:val="28"/>
          <w:szCs w:val="28"/>
          <w:lang w:eastAsia="ru-RU" w:val="uk-UA"/>
        </w:rPr>
        <w:t>.</w:t>
      </w:r>
    </w:p>
    <w:p>
      <w:pPr>
        <w:pStyle w:val="style26"/>
        <w:jc w:val="both"/>
      </w:pPr>
      <w:bookmarkStart w:id="18" w:name="n26"/>
      <w:bookmarkStart w:id="19" w:name="n26"/>
      <w:bookmarkEnd w:id="19"/>
      <w:r>
        <w:rPr/>
      </w:r>
    </w:p>
    <w:p>
      <w:pPr>
        <w:pStyle w:val="style26"/>
        <w:jc w:val="both"/>
      </w:pPr>
      <w:r>
        <w:rPr/>
      </w:r>
    </w:p>
    <w:p>
      <w:pPr>
        <w:pStyle w:val="style26"/>
        <w:jc w:val="both"/>
      </w:pPr>
      <w:r>
        <w:rPr>
          <w:rFonts w:ascii="Times New Roman" w:hAnsi="Times New Roman"/>
          <w:sz w:val="28"/>
          <w:szCs w:val="28"/>
          <w:lang w:val="uk-UA"/>
        </w:rPr>
        <w:t>Секретар міської ради                                                         Сергій Григоренко</w:t>
      </w:r>
    </w:p>
    <w:p>
      <w:pPr>
        <w:pStyle w:val="style26"/>
        <w:jc w:val="both"/>
      </w:pPr>
      <w:r>
        <w:rPr/>
      </w:r>
    </w:p>
    <w:p>
      <w:pPr>
        <w:pStyle w:val="style26"/>
        <w:jc w:val="both"/>
      </w:pPr>
      <w:r>
        <w:rPr>
          <w:rFonts w:ascii="Times New Roman" w:hAnsi="Times New Roman"/>
          <w:sz w:val="28"/>
          <w:szCs w:val="28"/>
          <w:lang w:val="uk-UA"/>
        </w:rPr>
        <w:t xml:space="preserve">                                                                            </w:t>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Fonts w:ascii="Times New Roman" w:hAnsi="Times New Roman"/>
          <w:sz w:val="28"/>
          <w:szCs w:val="28"/>
        </w:rPr>
        <w:t xml:space="preserve">                                                                            </w:t>
      </w:r>
      <w:r>
        <w:rPr>
          <w:rFonts w:ascii="Times New Roman" w:hAnsi="Times New Roman"/>
          <w:sz w:val="28"/>
          <w:szCs w:val="28"/>
          <w:lang w:val="uk-UA"/>
        </w:rPr>
        <w:t xml:space="preserve"> </w:t>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Fonts w:ascii="Times New Roman" w:hAnsi="Times New Roman"/>
          <w:sz w:val="28"/>
          <w:szCs w:val="28"/>
          <w:lang w:val="uk-UA"/>
        </w:rPr>
        <w:t xml:space="preserve">                                                                               </w:t>
      </w:r>
      <w:r>
        <w:rPr>
          <w:rFonts w:ascii="Times New Roman" w:hAnsi="Times New Roman"/>
          <w:sz w:val="28"/>
          <w:szCs w:val="28"/>
          <w:lang w:val="uk-UA"/>
        </w:rPr>
        <w:t>Додаток 4</w:t>
      </w:r>
    </w:p>
    <w:p>
      <w:pPr>
        <w:pStyle w:val="style26"/>
        <w:jc w:val="both"/>
      </w:pPr>
      <w:r>
        <w:rPr>
          <w:rFonts w:ascii="Times New Roman" w:hAnsi="Times New Roman"/>
          <w:sz w:val="28"/>
          <w:szCs w:val="28"/>
          <w:lang w:val="uk-UA"/>
        </w:rPr>
        <w:t xml:space="preserve">                                                                               </w:t>
      </w:r>
      <w:r>
        <w:rPr>
          <w:rFonts w:ascii="Times New Roman" w:hAnsi="Times New Roman"/>
          <w:sz w:val="28"/>
          <w:szCs w:val="28"/>
          <w:lang w:val="uk-UA"/>
        </w:rPr>
        <w:t xml:space="preserve">до </w:t>
      </w:r>
      <w:r>
        <w:rPr>
          <w:rFonts w:ascii="Times New Roman" w:hAnsi="Times New Roman"/>
          <w:sz w:val="28"/>
          <w:szCs w:val="28"/>
        </w:rPr>
        <w:t xml:space="preserve">Правил утримання </w:t>
      </w:r>
    </w:p>
    <w:p>
      <w:pPr>
        <w:pStyle w:val="style26"/>
        <w:jc w:val="both"/>
      </w:pPr>
      <w:r>
        <w:rPr>
          <w:rFonts w:ascii="Times New Roman" w:hAnsi="Times New Roman"/>
          <w:sz w:val="28"/>
          <w:szCs w:val="28"/>
          <w:lang w:val="uk-UA"/>
        </w:rPr>
        <w:t xml:space="preserve">                                                                               </w:t>
      </w:r>
      <w:r>
        <w:rPr>
          <w:rFonts w:ascii="Times New Roman" w:hAnsi="Times New Roman"/>
          <w:sz w:val="28"/>
          <w:szCs w:val="28"/>
        </w:rPr>
        <w:t>тварин</w:t>
      </w:r>
      <w:r>
        <w:rPr>
          <w:rFonts w:ascii="Times New Roman" w:hAnsi="Times New Roman"/>
          <w:sz w:val="28"/>
          <w:szCs w:val="28"/>
          <w:lang w:val="uk-UA"/>
        </w:rPr>
        <w:t xml:space="preserve"> у місті Луцьку</w:t>
      </w:r>
    </w:p>
    <w:p>
      <w:pPr>
        <w:pStyle w:val="style26"/>
        <w:jc w:val="both"/>
      </w:pPr>
      <w:r>
        <w:rPr/>
      </w:r>
    </w:p>
    <w:p>
      <w:pPr>
        <w:pStyle w:val="style26"/>
        <w:jc w:val="both"/>
      </w:pPr>
      <w:r>
        <w:rPr/>
      </w:r>
    </w:p>
    <w:p>
      <w:pPr>
        <w:pStyle w:val="style26"/>
        <w:jc w:val="both"/>
      </w:pPr>
      <w:r>
        <w:rPr/>
      </w:r>
    </w:p>
    <w:p>
      <w:pPr>
        <w:pStyle w:val="style26"/>
        <w:jc w:val="both"/>
      </w:pPr>
      <w:r>
        <w:rPr>
          <w:rFonts w:ascii="Times New Roman" w:hAnsi="Times New Roman"/>
          <w:b/>
          <w:sz w:val="28"/>
          <w:szCs w:val="28"/>
          <w:lang w:val="uk-UA"/>
        </w:rPr>
        <w:t>Перелік тварин спокійних за породою</w:t>
      </w:r>
      <w:r>
        <w:rPr>
          <w:rFonts w:ascii="Times New Roman" w:hAnsi="Times New Roman"/>
          <w:sz w:val="28"/>
          <w:szCs w:val="28"/>
          <w:lang w:val="uk-UA"/>
        </w:rPr>
        <w:t xml:space="preserve"> (крім випадків, коли темперамент тварини не залежить від її породи)</w:t>
      </w:r>
    </w:p>
    <w:p>
      <w:pPr>
        <w:pStyle w:val="style26"/>
        <w:jc w:val="both"/>
      </w:pPr>
      <w:r>
        <w:rPr>
          <w:rFonts w:ascii="Times New Roman" w:hAnsi="Times New Roman"/>
          <w:sz w:val="28"/>
          <w:szCs w:val="28"/>
          <w:lang w:val="uk-UA"/>
        </w:rPr>
        <w:t>Усі собаки породисті чи ні до 45 см. на зріст, а також:</w:t>
      </w:r>
    </w:p>
    <w:p>
      <w:pPr>
        <w:pStyle w:val="style26"/>
        <w:jc w:val="both"/>
      </w:pPr>
      <w:r>
        <w:rPr>
          <w:rFonts w:ascii="Times New Roman" w:hAnsi="Times New Roman"/>
          <w:sz w:val="28"/>
          <w:szCs w:val="28"/>
          <w:lang w:val="uk-UA"/>
        </w:rPr>
        <w:t>1. Пудель</w:t>
      </w:r>
    </w:p>
    <w:p>
      <w:pPr>
        <w:pStyle w:val="style26"/>
        <w:jc w:val="both"/>
      </w:pPr>
      <w:r>
        <w:rPr>
          <w:rFonts w:ascii="Times New Roman" w:hAnsi="Times New Roman"/>
          <w:sz w:val="28"/>
          <w:szCs w:val="28"/>
          <w:lang w:val="uk-UA"/>
        </w:rPr>
        <w:t>2. Спанієль</w:t>
      </w:r>
    </w:p>
    <w:p>
      <w:pPr>
        <w:pStyle w:val="style26"/>
        <w:jc w:val="both"/>
      </w:pPr>
      <w:r>
        <w:rPr>
          <w:rFonts w:ascii="Times New Roman" w:hAnsi="Times New Roman"/>
          <w:sz w:val="28"/>
          <w:szCs w:val="28"/>
          <w:lang w:val="uk-UA"/>
        </w:rPr>
        <w:t>3. Лабрадор</w:t>
      </w:r>
    </w:p>
    <w:p>
      <w:pPr>
        <w:pStyle w:val="style26"/>
        <w:jc w:val="both"/>
      </w:pPr>
      <w:r>
        <w:rPr>
          <w:rFonts w:ascii="Times New Roman" w:hAnsi="Times New Roman"/>
          <w:sz w:val="28"/>
          <w:szCs w:val="28"/>
          <w:lang w:val="uk-UA"/>
        </w:rPr>
        <w:t xml:space="preserve">4. Сеттер </w:t>
      </w:r>
    </w:p>
    <w:p>
      <w:pPr>
        <w:pStyle w:val="style26"/>
        <w:jc w:val="both"/>
      </w:pPr>
      <w:r>
        <w:rPr>
          <w:rFonts w:ascii="Times New Roman" w:hAnsi="Times New Roman"/>
          <w:sz w:val="28"/>
          <w:szCs w:val="28"/>
          <w:lang w:val="uk-UA"/>
        </w:rPr>
        <w:t xml:space="preserve">5. Болонка </w:t>
      </w:r>
    </w:p>
    <w:p>
      <w:pPr>
        <w:pStyle w:val="style26"/>
        <w:jc w:val="both"/>
      </w:pPr>
      <w:r>
        <w:rPr>
          <w:rFonts w:ascii="Times New Roman" w:hAnsi="Times New Roman"/>
          <w:sz w:val="28"/>
          <w:szCs w:val="28"/>
          <w:lang w:val="uk-UA"/>
        </w:rPr>
        <w:t xml:space="preserve">6. Лайка </w:t>
      </w:r>
    </w:p>
    <w:p>
      <w:pPr>
        <w:pStyle w:val="style26"/>
        <w:jc w:val="both"/>
      </w:pPr>
      <w:r>
        <w:rPr>
          <w:rFonts w:ascii="Times New Roman" w:hAnsi="Times New Roman"/>
          <w:sz w:val="28"/>
          <w:szCs w:val="28"/>
          <w:lang w:val="uk-UA"/>
        </w:rPr>
        <w:t>7. Чау-чау</w:t>
      </w:r>
    </w:p>
    <w:p>
      <w:pPr>
        <w:pStyle w:val="style26"/>
        <w:jc w:val="both"/>
      </w:pPr>
      <w:r>
        <w:rPr>
          <w:rFonts w:ascii="Times New Roman" w:hAnsi="Times New Roman"/>
          <w:sz w:val="28"/>
          <w:szCs w:val="28"/>
          <w:lang w:val="uk-UA"/>
        </w:rPr>
        <w:t xml:space="preserve">8. Дратсхар </w:t>
      </w:r>
    </w:p>
    <w:p>
      <w:pPr>
        <w:pStyle w:val="style26"/>
        <w:jc w:val="both"/>
      </w:pPr>
      <w:r>
        <w:rPr>
          <w:rFonts w:ascii="Times New Roman" w:hAnsi="Times New Roman"/>
          <w:sz w:val="28"/>
          <w:szCs w:val="28"/>
          <w:lang w:val="uk-UA"/>
        </w:rPr>
        <w:t>9. Далматинець</w:t>
      </w:r>
    </w:p>
    <w:p>
      <w:pPr>
        <w:pStyle w:val="style26"/>
        <w:jc w:val="both"/>
      </w:pPr>
      <w:r>
        <w:rPr>
          <w:rFonts w:ascii="Times New Roman" w:hAnsi="Times New Roman"/>
          <w:sz w:val="28"/>
          <w:szCs w:val="28"/>
          <w:lang w:val="uk-UA"/>
        </w:rPr>
        <w:t>10. Шарпей</w:t>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Fonts w:ascii="Times New Roman" w:hAnsi="Times New Roman"/>
          <w:sz w:val="28"/>
          <w:szCs w:val="28"/>
          <w:lang w:val="uk-UA"/>
        </w:rPr>
        <w:t>Секретар міської ради                                                         Сергій Григоренко</w:t>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Fonts w:ascii="Times New Roman" w:hAnsi="Times New Roman"/>
          <w:b/>
          <w:sz w:val="28"/>
          <w:szCs w:val="28"/>
          <w:lang w:val="uk-UA"/>
        </w:rPr>
        <w:t xml:space="preserve">                                                                               </w:t>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
    </w:p>
    <w:p>
      <w:pPr>
        <w:pStyle w:val="style26"/>
        <w:jc w:val="both"/>
      </w:pPr>
      <w:r>
        <w:rPr>
          <w:rFonts w:ascii="Times New Roman" w:hAnsi="Times New Roman"/>
          <w:b/>
          <w:sz w:val="28"/>
          <w:szCs w:val="28"/>
          <w:lang w:val="uk-UA"/>
        </w:rPr>
        <w:t xml:space="preserve">                                                                               </w:t>
      </w:r>
      <w:r>
        <w:rPr>
          <w:rFonts w:ascii="Times New Roman" w:hAnsi="Times New Roman"/>
          <w:sz w:val="28"/>
          <w:szCs w:val="28"/>
          <w:lang w:val="uk-UA"/>
        </w:rPr>
        <w:t>Додаток 5</w:t>
      </w:r>
    </w:p>
    <w:p>
      <w:pPr>
        <w:pStyle w:val="style26"/>
        <w:jc w:val="both"/>
      </w:pPr>
      <w:r>
        <w:rPr>
          <w:rFonts w:ascii="Times New Roman" w:hAnsi="Times New Roman"/>
          <w:sz w:val="28"/>
          <w:szCs w:val="28"/>
          <w:lang w:val="uk-UA"/>
        </w:rPr>
        <w:t xml:space="preserve">                                                                               </w:t>
      </w:r>
      <w:r>
        <w:rPr>
          <w:rFonts w:ascii="Times New Roman" w:hAnsi="Times New Roman"/>
          <w:sz w:val="28"/>
          <w:szCs w:val="28"/>
          <w:lang w:val="uk-UA"/>
        </w:rPr>
        <w:t xml:space="preserve">до </w:t>
      </w:r>
      <w:r>
        <w:rPr>
          <w:rFonts w:ascii="Times New Roman" w:hAnsi="Times New Roman"/>
          <w:sz w:val="28"/>
          <w:szCs w:val="28"/>
        </w:rPr>
        <w:t xml:space="preserve">Правил утримання </w:t>
      </w:r>
    </w:p>
    <w:p>
      <w:pPr>
        <w:pStyle w:val="style26"/>
        <w:jc w:val="both"/>
      </w:pPr>
      <w:r>
        <w:rPr>
          <w:rFonts w:ascii="Times New Roman" w:hAnsi="Times New Roman"/>
          <w:sz w:val="28"/>
          <w:szCs w:val="28"/>
          <w:lang w:val="uk-UA"/>
        </w:rPr>
        <w:t xml:space="preserve">                                                                               </w:t>
      </w:r>
      <w:r>
        <w:rPr>
          <w:rFonts w:ascii="Times New Roman" w:hAnsi="Times New Roman"/>
          <w:sz w:val="28"/>
          <w:szCs w:val="28"/>
        </w:rPr>
        <w:t>тварин</w:t>
      </w:r>
      <w:r>
        <w:rPr>
          <w:rFonts w:ascii="Times New Roman" w:hAnsi="Times New Roman"/>
          <w:sz w:val="28"/>
          <w:szCs w:val="28"/>
          <w:lang w:val="uk-UA"/>
        </w:rPr>
        <w:t xml:space="preserve"> у місті Луцьку</w:t>
      </w:r>
    </w:p>
    <w:p>
      <w:pPr>
        <w:pStyle w:val="style26"/>
        <w:jc w:val="both"/>
      </w:pPr>
      <w:r>
        <w:rPr/>
      </w:r>
    </w:p>
    <w:p>
      <w:pPr>
        <w:pStyle w:val="style26"/>
        <w:jc w:val="both"/>
      </w:pPr>
      <w:r>
        <w:rPr>
          <w:rFonts w:ascii="Times New Roman" w:hAnsi="Times New Roman"/>
          <w:b/>
          <w:sz w:val="28"/>
          <w:szCs w:val="28"/>
          <w:lang w:val="uk-UA"/>
        </w:rPr>
        <w:t xml:space="preserve">     </w:t>
      </w:r>
    </w:p>
    <w:p>
      <w:pPr>
        <w:pStyle w:val="style26"/>
        <w:jc w:val="both"/>
      </w:pPr>
      <w:r>
        <w:rPr/>
      </w:r>
    </w:p>
    <w:p>
      <w:pPr>
        <w:pStyle w:val="style26"/>
        <w:jc w:val="both"/>
      </w:pPr>
      <w:r>
        <w:rPr>
          <w:rFonts w:ascii="Times New Roman" w:hAnsi="Times New Roman"/>
          <w:b/>
          <w:sz w:val="28"/>
          <w:szCs w:val="28"/>
          <w:lang w:val="uk-UA"/>
        </w:rPr>
        <w:t>Перелік собак потенційно небезпечних</w:t>
      </w:r>
    </w:p>
    <w:p>
      <w:pPr>
        <w:pStyle w:val="style26"/>
        <w:jc w:val="both"/>
      </w:pPr>
      <w:r>
        <w:rPr>
          <w:rFonts w:ascii="Times New Roman" w:hAnsi="Times New Roman"/>
          <w:sz w:val="28"/>
          <w:szCs w:val="28"/>
          <w:lang w:val="uk-UA"/>
        </w:rPr>
        <w:t>Усі собаки вище 45 см., а також:</w:t>
      </w:r>
    </w:p>
    <w:p>
      <w:pPr>
        <w:pStyle w:val="style26"/>
        <w:jc w:val="both"/>
      </w:pPr>
      <w:hyperlink r:id="rId2">
        <w:r>
          <w:rPr/>
        </w:r>
      </w:hyperlink>
    </w:p>
    <w:p>
      <w:pPr>
        <w:pStyle w:val="style26"/>
        <w:jc w:val="both"/>
      </w:pPr>
      <w:hyperlink r:id="rId3">
        <w:r>
          <w:rPr>
            <w:rStyle w:val="style20"/>
            <w:rStyle w:val="style20"/>
            <w:rFonts w:ascii="Times New Roman" w:hAnsi="Times New Roman"/>
            <w:color w:val="000000"/>
            <w:sz w:val="28"/>
            <w:szCs w:val="28"/>
            <w:u w:val="none"/>
            <w:lang w:eastAsia="ru-RU"/>
          </w:rPr>
          <w:t>Американський бульдог</w:t>
        </w:r>
      </w:hyperlink>
    </w:p>
    <w:p>
      <w:pPr>
        <w:pStyle w:val="style26"/>
        <w:jc w:val="both"/>
      </w:pPr>
      <w:hyperlink r:id="rId4">
        <w:r>
          <w:rPr>
            <w:rStyle w:val="style20"/>
            <w:rStyle w:val="style20"/>
            <w:rFonts w:ascii="Times New Roman" w:hAnsi="Times New Roman"/>
            <w:color w:val="000000"/>
            <w:sz w:val="28"/>
            <w:szCs w:val="28"/>
            <w:u w:val="none"/>
            <w:lang w:eastAsia="ru-RU"/>
          </w:rPr>
          <w:t>Американський стафордширський тер’єр</w:t>
        </w:r>
      </w:hyperlink>
    </w:p>
    <w:p>
      <w:pPr>
        <w:pStyle w:val="style26"/>
        <w:jc w:val="both"/>
      </w:pPr>
      <w:hyperlink r:id="rId5">
        <w:r>
          <w:rPr>
            <w:rStyle w:val="style20"/>
            <w:rStyle w:val="style20"/>
            <w:rFonts w:ascii="Times New Roman" w:hAnsi="Times New Roman"/>
            <w:color w:val="000000"/>
            <w:sz w:val="28"/>
            <w:szCs w:val="28"/>
            <w:u w:val="none"/>
            <w:lang w:eastAsia="ru-RU"/>
          </w:rPr>
          <w:t>Англійський мастиф</w:t>
        </w:r>
      </w:hyperlink>
    </w:p>
    <w:p>
      <w:pPr>
        <w:pStyle w:val="style26"/>
        <w:jc w:val="both"/>
      </w:pPr>
      <w:hyperlink r:id="rId6">
        <w:r>
          <w:rPr>
            <w:rStyle w:val="style20"/>
            <w:rStyle w:val="style20"/>
            <w:rFonts w:ascii="Times New Roman" w:hAnsi="Times New Roman"/>
            <w:color w:val="000000"/>
            <w:sz w:val="28"/>
            <w:szCs w:val="28"/>
            <w:u w:val="none"/>
            <w:lang w:eastAsia="ru-RU"/>
          </w:rPr>
          <w:t>Аргентинський дог</w:t>
        </w:r>
      </w:hyperlink>
    </w:p>
    <w:p>
      <w:pPr>
        <w:pStyle w:val="style26"/>
        <w:jc w:val="both"/>
      </w:pPr>
      <w:hyperlink r:id="rId7">
        <w:r>
          <w:rPr>
            <w:rStyle w:val="style20"/>
            <w:rStyle w:val="style20"/>
            <w:rFonts w:ascii="Times New Roman" w:hAnsi="Times New Roman"/>
            <w:color w:val="000000"/>
            <w:sz w:val="28"/>
            <w:szCs w:val="28"/>
            <w:u w:val="none"/>
            <w:lang w:eastAsia="ru-RU"/>
          </w:rPr>
          <w:t>Бельгійська вівчарка</w:t>
        </w:r>
      </w:hyperlink>
    </w:p>
    <w:p>
      <w:pPr>
        <w:pStyle w:val="style26"/>
        <w:jc w:val="both"/>
      </w:pPr>
      <w:hyperlink r:id="rId8">
        <w:r>
          <w:rPr>
            <w:rStyle w:val="style20"/>
            <w:rStyle w:val="style20"/>
            <w:rFonts w:ascii="Times New Roman" w:hAnsi="Times New Roman"/>
            <w:color w:val="000000"/>
            <w:sz w:val="28"/>
            <w:szCs w:val="28"/>
            <w:u w:val="none"/>
            <w:lang w:eastAsia="ru-RU"/>
          </w:rPr>
          <w:t>Бернський зенненхунд</w:t>
        </w:r>
      </w:hyperlink>
    </w:p>
    <w:p>
      <w:pPr>
        <w:pStyle w:val="style26"/>
        <w:jc w:val="both"/>
      </w:pPr>
      <w:hyperlink r:id="rId9">
        <w:r>
          <w:rPr>
            <w:rStyle w:val="style20"/>
            <w:rStyle w:val="style20"/>
            <w:rFonts w:ascii="Times New Roman" w:hAnsi="Times New Roman"/>
            <w:color w:val="000000"/>
            <w:sz w:val="28"/>
            <w:szCs w:val="28"/>
            <w:u w:val="none"/>
            <w:lang w:eastAsia="ru-RU"/>
          </w:rPr>
          <w:t>Бордоський дог</w:t>
        </w:r>
      </w:hyperlink>
    </w:p>
    <w:p>
      <w:pPr>
        <w:pStyle w:val="style26"/>
        <w:jc w:val="both"/>
      </w:pPr>
      <w:hyperlink r:id="rId10">
        <w:r>
          <w:rPr>
            <w:rStyle w:val="style20"/>
            <w:rStyle w:val="style20"/>
            <w:rFonts w:ascii="Times New Roman" w:hAnsi="Times New Roman"/>
            <w:color w:val="000000"/>
            <w:sz w:val="28"/>
            <w:szCs w:val="28"/>
            <w:u w:val="none"/>
            <w:lang w:eastAsia="ru-RU"/>
          </w:rPr>
          <w:t>Бразильська філа</w:t>
        </w:r>
      </w:hyperlink>
    </w:p>
    <w:p>
      <w:pPr>
        <w:pStyle w:val="style26"/>
        <w:jc w:val="both"/>
      </w:pPr>
      <w:hyperlink r:id="rId11">
        <w:r>
          <w:rPr>
            <w:rStyle w:val="style20"/>
            <w:rStyle w:val="style20"/>
            <w:rFonts w:ascii="Times New Roman" w:hAnsi="Times New Roman"/>
            <w:color w:val="000000"/>
            <w:sz w:val="28"/>
            <w:szCs w:val="28"/>
            <w:u w:val="none"/>
            <w:lang w:eastAsia="ru-RU"/>
          </w:rPr>
          <w:t>Бульмастиф</w:t>
        </w:r>
      </w:hyperlink>
    </w:p>
    <w:p>
      <w:pPr>
        <w:pStyle w:val="style26"/>
        <w:jc w:val="both"/>
      </w:pPr>
      <w:hyperlink r:id="rId12">
        <w:r>
          <w:rPr>
            <w:rStyle w:val="style20"/>
            <w:rStyle w:val="style20"/>
            <w:rFonts w:ascii="Times New Roman" w:hAnsi="Times New Roman"/>
            <w:color w:val="000000"/>
            <w:sz w:val="28"/>
            <w:szCs w:val="28"/>
            <w:u w:val="none"/>
            <w:lang w:eastAsia="ru-RU"/>
          </w:rPr>
          <w:t>Бультер’єр</w:t>
        </w:r>
      </w:hyperlink>
    </w:p>
    <w:p>
      <w:pPr>
        <w:pStyle w:val="style26"/>
        <w:jc w:val="both"/>
      </w:pPr>
      <w:r>
        <w:rPr>
          <w:rFonts w:ascii="Times New Roman" w:hAnsi="Times New Roman"/>
          <w:color w:val="000000"/>
          <w:sz w:val="28"/>
          <w:szCs w:val="28"/>
          <w:u w:val="none"/>
          <w:lang w:eastAsia="ru-RU" w:val="uk-UA"/>
        </w:rPr>
        <w:t>Доберман Акіта-іну</w:t>
      </w:r>
    </w:p>
    <w:p>
      <w:pPr>
        <w:pStyle w:val="style26"/>
        <w:jc w:val="both"/>
      </w:pPr>
      <w:hyperlink r:id="rId13">
        <w:r>
          <w:rPr>
            <w:rStyle w:val="style20"/>
            <w:rStyle w:val="style20"/>
            <w:rFonts w:ascii="Times New Roman" w:hAnsi="Times New Roman"/>
            <w:color w:val="000000"/>
            <w:sz w:val="28"/>
            <w:szCs w:val="28"/>
            <w:u w:val="none"/>
            <w:lang w:eastAsia="ru-RU"/>
          </w:rPr>
          <w:t>Кавказька вівчарка</w:t>
        </w:r>
      </w:hyperlink>
    </w:p>
    <w:p>
      <w:pPr>
        <w:pStyle w:val="style26"/>
        <w:jc w:val="both"/>
      </w:pPr>
      <w:hyperlink r:id="rId14">
        <w:r>
          <w:rPr>
            <w:rStyle w:val="style20"/>
            <w:rStyle w:val="style20"/>
            <w:rFonts w:ascii="Times New Roman" w:hAnsi="Times New Roman"/>
            <w:color w:val="000000"/>
            <w:sz w:val="28"/>
            <w:szCs w:val="28"/>
            <w:u w:val="none"/>
            <w:lang w:eastAsia="ru-RU"/>
          </w:rPr>
          <w:t>Кане корсо</w:t>
        </w:r>
      </w:hyperlink>
    </w:p>
    <w:p>
      <w:pPr>
        <w:pStyle w:val="style26"/>
        <w:jc w:val="both"/>
      </w:pPr>
      <w:hyperlink r:id="rId15">
        <w:r>
          <w:rPr>
            <w:rStyle w:val="style20"/>
            <w:rStyle w:val="style20"/>
            <w:rFonts w:ascii="Times New Roman" w:hAnsi="Times New Roman"/>
            <w:color w:val="000000"/>
            <w:sz w:val="28"/>
            <w:szCs w:val="28"/>
            <w:u w:val="none"/>
            <w:lang w:eastAsia="ru-RU"/>
          </w:rPr>
          <w:t>Мастіно-наполетано</w:t>
        </w:r>
      </w:hyperlink>
    </w:p>
    <w:p>
      <w:pPr>
        <w:pStyle w:val="style26"/>
        <w:jc w:val="both"/>
      </w:pPr>
      <w:hyperlink r:id="rId16">
        <w:r>
          <w:rPr>
            <w:rStyle w:val="style20"/>
            <w:rStyle w:val="style20"/>
            <w:rFonts w:ascii="Times New Roman" w:hAnsi="Times New Roman"/>
            <w:color w:val="000000"/>
            <w:sz w:val="28"/>
            <w:szCs w:val="28"/>
            <w:u w:val="none"/>
            <w:lang w:eastAsia="ru-RU"/>
          </w:rPr>
          <w:t>Московська сторожова</w:t>
        </w:r>
      </w:hyperlink>
    </w:p>
    <w:p>
      <w:pPr>
        <w:pStyle w:val="style26"/>
        <w:jc w:val="both"/>
      </w:pPr>
      <w:hyperlink r:id="rId17">
        <w:r>
          <w:rPr>
            <w:rStyle w:val="style20"/>
            <w:rStyle w:val="style20"/>
            <w:rFonts w:ascii="Times New Roman" w:hAnsi="Times New Roman"/>
            <w:color w:val="000000"/>
            <w:sz w:val="28"/>
            <w:szCs w:val="28"/>
            <w:u w:val="none"/>
            <w:lang w:eastAsia="ru-RU"/>
          </w:rPr>
          <w:t>Німецька вівчарка</w:t>
        </w:r>
      </w:hyperlink>
    </w:p>
    <w:p>
      <w:pPr>
        <w:pStyle w:val="style26"/>
        <w:jc w:val="both"/>
      </w:pPr>
      <w:hyperlink r:id="rId18">
        <w:r>
          <w:rPr>
            <w:rStyle w:val="style20"/>
            <w:rStyle w:val="style20"/>
            <w:rFonts w:ascii="Times New Roman" w:hAnsi="Times New Roman"/>
            <w:color w:val="000000"/>
            <w:sz w:val="28"/>
            <w:szCs w:val="28"/>
            <w:u w:val="none"/>
            <w:lang w:eastAsia="ru-RU"/>
          </w:rPr>
          <w:t>Німецький дог</w:t>
        </w:r>
      </w:hyperlink>
    </w:p>
    <w:p>
      <w:pPr>
        <w:pStyle w:val="style26"/>
        <w:jc w:val="both"/>
      </w:pPr>
      <w:hyperlink r:id="rId19">
        <w:r>
          <w:rPr>
            <w:rStyle w:val="style20"/>
            <w:rStyle w:val="style20"/>
            <w:rFonts w:ascii="Times New Roman" w:hAnsi="Times New Roman"/>
            <w:color w:val="000000"/>
            <w:sz w:val="28"/>
            <w:szCs w:val="28"/>
            <w:u w:val="none"/>
            <w:lang w:eastAsia="ru-RU"/>
          </w:rPr>
          <w:t>Перо преса канаріо</w:t>
        </w:r>
      </w:hyperlink>
    </w:p>
    <w:p>
      <w:pPr>
        <w:pStyle w:val="style26"/>
        <w:jc w:val="both"/>
      </w:pPr>
      <w:hyperlink r:id="rId20">
        <w:r>
          <w:rPr>
            <w:rStyle w:val="style20"/>
            <w:rStyle w:val="style20"/>
            <w:rFonts w:ascii="Times New Roman" w:hAnsi="Times New Roman"/>
            <w:color w:val="000000"/>
            <w:sz w:val="28"/>
            <w:szCs w:val="28"/>
            <w:u w:val="none"/>
            <w:lang w:eastAsia="ru-RU"/>
          </w:rPr>
          <w:t>Південноруська вівчарка</w:t>
        </w:r>
      </w:hyperlink>
    </w:p>
    <w:p>
      <w:pPr>
        <w:pStyle w:val="style26"/>
        <w:jc w:val="both"/>
      </w:pPr>
      <w:hyperlink r:id="rId21">
        <w:r>
          <w:rPr>
            <w:rStyle w:val="style20"/>
            <w:rStyle w:val="style20"/>
            <w:rFonts w:ascii="Times New Roman" w:hAnsi="Times New Roman"/>
            <w:color w:val="000000"/>
            <w:sz w:val="28"/>
            <w:szCs w:val="28"/>
            <w:u w:val="none"/>
            <w:lang w:eastAsia="ru-RU"/>
          </w:rPr>
          <w:t>Пітбультер’єр</w:t>
        </w:r>
      </w:hyperlink>
    </w:p>
    <w:p>
      <w:pPr>
        <w:pStyle w:val="style26"/>
        <w:jc w:val="both"/>
      </w:pPr>
      <w:hyperlink r:id="rId22">
        <w:r>
          <w:rPr>
            <w:rStyle w:val="style20"/>
            <w:rStyle w:val="style20"/>
            <w:rFonts w:ascii="Times New Roman" w:hAnsi="Times New Roman"/>
            <w:color w:val="000000"/>
            <w:sz w:val="28"/>
            <w:szCs w:val="28"/>
            <w:u w:val="none"/>
            <w:lang w:eastAsia="ru-RU"/>
          </w:rPr>
          <w:t>Різеншнауцер</w:t>
        </w:r>
      </w:hyperlink>
    </w:p>
    <w:p>
      <w:pPr>
        <w:pStyle w:val="style26"/>
        <w:jc w:val="both"/>
      </w:pPr>
      <w:hyperlink r:id="rId23">
        <w:r>
          <w:rPr>
            <w:rStyle w:val="style20"/>
            <w:rStyle w:val="style20"/>
            <w:rFonts w:ascii="Times New Roman" w:hAnsi="Times New Roman"/>
            <w:color w:val="000000"/>
            <w:sz w:val="28"/>
            <w:szCs w:val="28"/>
            <w:u w:val="none"/>
            <w:lang w:eastAsia="ru-RU"/>
          </w:rPr>
          <w:t>Родезійський ріджбек</w:t>
        </w:r>
      </w:hyperlink>
    </w:p>
    <w:p>
      <w:pPr>
        <w:pStyle w:val="style26"/>
        <w:jc w:val="both"/>
      </w:pPr>
      <w:hyperlink r:id="rId24">
        <w:r>
          <w:rPr>
            <w:rStyle w:val="style20"/>
            <w:rStyle w:val="style20"/>
            <w:rFonts w:ascii="Times New Roman" w:hAnsi="Times New Roman"/>
            <w:color w:val="000000"/>
            <w:sz w:val="28"/>
            <w:szCs w:val="28"/>
            <w:u w:val="none"/>
            <w:lang w:eastAsia="ru-RU"/>
          </w:rPr>
          <w:t>Ротвейлер</w:t>
        </w:r>
      </w:hyperlink>
    </w:p>
    <w:p>
      <w:pPr>
        <w:pStyle w:val="style26"/>
        <w:jc w:val="both"/>
      </w:pPr>
      <w:hyperlink r:id="rId25">
        <w:r>
          <w:rPr>
            <w:rStyle w:val="style20"/>
            <w:rStyle w:val="style20"/>
            <w:rFonts w:ascii="Times New Roman" w:hAnsi="Times New Roman"/>
            <w:color w:val="000000"/>
            <w:sz w:val="28"/>
            <w:szCs w:val="28"/>
            <w:u w:val="none"/>
            <w:lang w:eastAsia="ru-RU"/>
          </w:rPr>
          <w:t>Середньоазіатська вівчарка</w:t>
        </w:r>
      </w:hyperlink>
    </w:p>
    <w:p>
      <w:pPr>
        <w:pStyle w:val="style26"/>
        <w:jc w:val="both"/>
      </w:pPr>
      <w:hyperlink r:id="rId26">
        <w:r>
          <w:rPr>
            <w:rStyle w:val="style20"/>
            <w:rStyle w:val="style20"/>
            <w:rFonts w:ascii="Times New Roman" w:hAnsi="Times New Roman"/>
            <w:color w:val="000000"/>
            <w:sz w:val="28"/>
            <w:szCs w:val="28"/>
            <w:u w:val="none"/>
            <w:lang w:eastAsia="ru-RU"/>
          </w:rPr>
          <w:t>Тосаіну</w:t>
        </w:r>
      </w:hyperlink>
    </w:p>
    <w:p>
      <w:pPr>
        <w:pStyle w:val="style26"/>
        <w:jc w:val="both"/>
      </w:pPr>
      <w:hyperlink r:id="rId27">
        <w:r>
          <w:rPr>
            <w:rStyle w:val="style20"/>
            <w:rStyle w:val="style20"/>
            <w:rFonts w:ascii="Times New Roman" w:hAnsi="Times New Roman"/>
            <w:color w:val="000000"/>
            <w:sz w:val="28"/>
            <w:szCs w:val="28"/>
            <w:u w:val="none"/>
            <w:lang w:eastAsia="ru-RU"/>
          </w:rPr>
          <w:t>Чорний тер'єр</w:t>
        </w:r>
      </w:hyperlink>
    </w:p>
    <w:p>
      <w:pPr>
        <w:pStyle w:val="style26"/>
        <w:jc w:val="both"/>
      </w:pPr>
      <w:hyperlink r:id="rId28">
        <w:r>
          <w:rPr>
            <w:rStyle w:val="style20"/>
            <w:rStyle w:val="style20"/>
            <w:rFonts w:ascii="Times New Roman" w:hAnsi="Times New Roman"/>
            <w:color w:val="000000"/>
            <w:sz w:val="28"/>
            <w:szCs w:val="28"/>
            <w:u w:val="none"/>
            <w:lang w:eastAsia="ru-RU"/>
          </w:rPr>
          <w:t>Німецький боксер</w:t>
        </w:r>
      </w:hyperlink>
    </w:p>
    <w:p>
      <w:pPr>
        <w:pStyle w:val="style26"/>
        <w:jc w:val="both"/>
      </w:pPr>
      <w:hyperlink r:id="rId29">
        <w:r>
          <w:rPr>
            <w:rStyle w:val="style20"/>
            <w:rStyle w:val="style20"/>
            <w:rFonts w:ascii="Times New Roman" w:hAnsi="Times New Roman"/>
            <w:color w:val="000000"/>
            <w:sz w:val="28"/>
            <w:szCs w:val="28"/>
            <w:u w:val="none"/>
            <w:lang w:eastAsia="ru-RU"/>
          </w:rPr>
          <w:t>Фокстер’єр</w:t>
        </w:r>
      </w:hyperlink>
    </w:p>
    <w:p>
      <w:pPr>
        <w:pStyle w:val="style26"/>
        <w:jc w:val="both"/>
      </w:pPr>
      <w:r>
        <w:rPr>
          <w:rFonts w:ascii="Times New Roman" w:hAnsi="Times New Roman"/>
          <w:color w:val="000000"/>
          <w:sz w:val="28"/>
          <w:szCs w:val="28"/>
          <w:u w:val="none"/>
          <w:lang w:eastAsia="ru-RU" w:val="uk-UA"/>
        </w:rPr>
        <w:t>Ягтер</w:t>
      </w:r>
      <w:r>
        <w:rPr>
          <w:rFonts w:ascii="Times New Roman" w:hAnsi="Times New Roman"/>
          <w:color w:val="000000"/>
          <w:sz w:val="28"/>
          <w:szCs w:val="28"/>
          <w:u w:val="none"/>
          <w:lang w:eastAsia="ru-RU" w:val="en-US"/>
        </w:rPr>
        <w:t>'</w:t>
      </w:r>
      <w:r>
        <w:rPr>
          <w:rFonts w:ascii="Times New Roman" w:hAnsi="Times New Roman"/>
          <w:color w:val="000000"/>
          <w:sz w:val="28"/>
          <w:szCs w:val="28"/>
          <w:u w:val="none"/>
          <w:lang w:eastAsia="ru-RU" w:val="uk-UA"/>
        </w:rPr>
        <w:t>єр німецький</w:t>
      </w:r>
    </w:p>
    <w:p>
      <w:pPr>
        <w:pStyle w:val="style26"/>
        <w:jc w:val="both"/>
      </w:pPr>
      <w:r>
        <w:rPr>
          <w:rFonts w:ascii="Times New Roman" w:hAnsi="Times New Roman"/>
          <w:sz w:val="28"/>
          <w:szCs w:val="28"/>
          <w:lang w:eastAsia="ru-RU"/>
        </w:rPr>
        <w:t>Небезпечними також вважаються метиси вищезазначених порід з явними фенотипічними ознаками. Перелік порід не є вичерпним та може поповнюватись з надходженням нових даних.</w:t>
      </w:r>
    </w:p>
    <w:p>
      <w:pPr>
        <w:pStyle w:val="style26"/>
        <w:jc w:val="both"/>
      </w:pPr>
      <w:r>
        <w:rPr/>
      </w:r>
    </w:p>
    <w:p>
      <w:pPr>
        <w:pStyle w:val="style26"/>
        <w:jc w:val="both"/>
      </w:pPr>
      <w:r>
        <w:rPr>
          <w:rFonts w:ascii="Times New Roman" w:hAnsi="Times New Roman"/>
          <w:sz w:val="28"/>
          <w:szCs w:val="28"/>
          <w:lang w:val="uk-UA"/>
        </w:rPr>
        <w:t>Секретар міської ради                                                         Сергій Григоренко</w:t>
      </w:r>
    </w:p>
    <w:p>
      <w:pPr>
        <w:pStyle w:val="style26"/>
        <w:jc w:val="both"/>
      </w:pPr>
      <w:r>
        <w:rPr>
          <w:rFonts w:ascii="Times New Roman" w:hAnsi="Times New Roman"/>
          <w:sz w:val="28"/>
          <w:szCs w:val="28"/>
          <w:lang w:val="uk-UA"/>
        </w:rPr>
        <w:t xml:space="preserve">                                                      </w:t>
      </w:r>
    </w:p>
    <w:p>
      <w:pPr>
        <w:pStyle w:val="style26"/>
        <w:jc w:val="both"/>
      </w:pPr>
      <w:r>
        <w:rPr>
          <w:rFonts w:ascii="Times New Roman" w:hAnsi="Times New Roman"/>
          <w:sz w:val="28"/>
          <w:szCs w:val="28"/>
          <w:lang w:val="en-US"/>
        </w:rPr>
        <w:t xml:space="preserve">                                                     </w:t>
      </w:r>
      <w:r>
        <w:rPr>
          <w:rFonts w:ascii="Times New Roman" w:hAnsi="Times New Roman"/>
          <w:sz w:val="28"/>
          <w:szCs w:val="28"/>
          <w:lang w:val="uk-UA"/>
        </w:rPr>
        <w:t xml:space="preserve">                         </w:t>
      </w:r>
    </w:p>
    <w:p>
      <w:pPr>
        <w:pStyle w:val="style26"/>
        <w:jc w:val="both"/>
      </w:pPr>
      <w:r>
        <w:rPr>
          <w:rFonts w:ascii="Times New Roman" w:hAnsi="Times New Roman"/>
          <w:sz w:val="28"/>
          <w:szCs w:val="28"/>
          <w:lang w:val="uk-UA"/>
        </w:rPr>
        <w:t xml:space="preserve">                                                                               </w:t>
      </w:r>
    </w:p>
    <w:sectPr>
      <w:headerReference r:id="rId30" w:type="default"/>
      <w:type w:val="nextPage"/>
      <w:pgSz w:h="16838" w:w="11906"/>
      <w:pgMar w:bottom="1134" w:footer="0" w:gutter="0" w:header="708" w:left="1701" w:right="850" w:top="1134"/>
      <w:pgNumType w:fmt="decimal"/>
      <w:formProt w:val="false"/>
      <w:titlePg/>
      <w:textDirection w:val="lrTb"/>
      <w:docGrid w:charSpace="8192"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pPr>
    <w:r>
      <w:rPr/>
    </w:r>
  </w:p>
  <w:p>
    <w:pPr>
      <w:pStyle w:val="style28"/>
      <w:spacing w:after="200" w:before="0"/>
      <w:ind w:hanging="0" w:left="0" w:right="360"/>
      <w:contextualSpacing w:val="false"/>
    </w:pPr>
    <w:r>
      <w:rPr/>
    </w:r>
  </w:p>
</w:hd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Times New Roman" w:eastAsia="Calibri" w:hAnsi="Calibri"/>
      <w:color w:val="00000A"/>
      <w:sz w:val="22"/>
      <w:szCs w:val="22"/>
      <w:lang w:bidi="ar-SA" w:eastAsia="en-US" w:val="ru-RU"/>
    </w:rPr>
  </w:style>
  <w:style w:styleId="style15" w:type="character">
    <w:name w:val="Default Paragraph Font"/>
    <w:next w:val="style15"/>
    <w:rPr/>
  </w:style>
  <w:style w:styleId="style16" w:type="character">
    <w:name w:val="Header Char"/>
    <w:basedOn w:val="style15"/>
    <w:next w:val="style16"/>
    <w:rPr>
      <w:rFonts w:cs="Times New Roman"/>
      <w:lang w:eastAsia="en-US" w:val="ru-RU"/>
    </w:rPr>
  </w:style>
  <w:style w:styleId="style17" w:type="character">
    <w:name w:val="page number"/>
    <w:basedOn w:val="style15"/>
    <w:next w:val="style17"/>
    <w:rPr>
      <w:rFonts w:cs="Times New Roman"/>
    </w:rPr>
  </w:style>
  <w:style w:styleId="style18" w:type="character">
    <w:name w:val="ListLabel 1"/>
    <w:next w:val="style18"/>
    <w:rPr>
      <w:sz w:val="20"/>
    </w:rPr>
  </w:style>
  <w:style w:styleId="style19" w:type="character">
    <w:name w:val="ListLabel 2"/>
    <w:next w:val="style19"/>
    <w:rPr>
      <w:rFonts w:eastAsia="Times New Roman"/>
    </w:rPr>
  </w:style>
  <w:style w:styleId="style20" w:type="character">
    <w:name w:val="Интернет-ссылка"/>
    <w:next w:val="style20"/>
    <w:rPr>
      <w:color w:val="000080"/>
      <w:u w:val="single"/>
      <w:lang w:bidi="zxx-" w:eastAsia="zxx-" w:val="zxx-"/>
    </w:rPr>
  </w:style>
  <w:style w:styleId="style21" w:type="paragraph">
    <w:name w:val="Заголовок"/>
    <w:basedOn w:val="style0"/>
    <w:next w:val="style22"/>
    <w:pPr>
      <w:keepNext/>
      <w:spacing w:after="120" w:before="240"/>
      <w:contextualSpacing w:val="false"/>
    </w:pPr>
    <w:rPr>
      <w:rFonts w:ascii="Arial" w:cs="Mangal" w:eastAsia="Lucida Sans Unicode" w:hAnsi="Arial"/>
      <w:sz w:val="28"/>
      <w:szCs w:val="28"/>
    </w:rPr>
  </w:style>
  <w:style w:styleId="style22" w:type="paragraph">
    <w:name w:val="Основной текст"/>
    <w:basedOn w:val="style0"/>
    <w:next w:val="style22"/>
    <w:pPr>
      <w:spacing w:after="120" w:before="0"/>
      <w:contextualSpacing w:val="false"/>
    </w:pPr>
    <w:rPr/>
  </w:style>
  <w:style w:styleId="style23" w:type="paragraph">
    <w:name w:val="Список"/>
    <w:basedOn w:val="style22"/>
    <w:next w:val="style23"/>
    <w:pPr/>
    <w:rPr>
      <w:rFonts w:cs="Mangal"/>
    </w:rPr>
  </w:style>
  <w:style w:styleId="style24" w:type="paragraph">
    <w:name w:val="Название"/>
    <w:basedOn w:val="style0"/>
    <w:next w:val="style24"/>
    <w:pPr>
      <w:suppressLineNumbers/>
      <w:spacing w:after="120" w:before="120"/>
      <w:contextualSpacing w:val="false"/>
    </w:pPr>
    <w:rPr>
      <w:rFonts w:cs="Mangal"/>
      <w:i/>
      <w:iCs/>
      <w:sz w:val="24"/>
      <w:szCs w:val="24"/>
    </w:rPr>
  </w:style>
  <w:style w:styleId="style25" w:type="paragraph">
    <w:name w:val="Указатель"/>
    <w:basedOn w:val="style0"/>
    <w:next w:val="style25"/>
    <w:pPr>
      <w:suppressLineNumbers/>
    </w:pPr>
    <w:rPr>
      <w:rFonts w:cs="Mangal"/>
    </w:rPr>
  </w:style>
  <w:style w:styleId="style26" w:type="paragraph">
    <w:name w:val="No Spacing"/>
    <w:next w:val="style26"/>
    <w:pPr>
      <w:widowControl/>
      <w:suppressAutoHyphens w:val="true"/>
    </w:pPr>
    <w:rPr>
      <w:rFonts w:ascii="Calibri" w:cs="Times New Roman" w:eastAsia="Calibri" w:hAnsi="Calibri"/>
      <w:color w:val="00000A"/>
      <w:sz w:val="22"/>
      <w:szCs w:val="22"/>
      <w:lang w:bidi="ar-SA" w:eastAsia="en-US" w:val="ru-RU"/>
    </w:rPr>
  </w:style>
  <w:style w:styleId="style27" w:type="paragraph">
    <w:name w:val="rvps2"/>
    <w:basedOn w:val="style0"/>
    <w:next w:val="style27"/>
    <w:pPr>
      <w:spacing w:after="28" w:before="28" w:line="100" w:lineRule="atLeast"/>
      <w:contextualSpacing w:val="false"/>
    </w:pPr>
    <w:rPr>
      <w:rFonts w:ascii="Times New Roman" w:eastAsia="Times New Roman" w:hAnsi="Times New Roman"/>
      <w:sz w:val="24"/>
      <w:szCs w:val="24"/>
      <w:lang w:eastAsia="ru-RU"/>
    </w:rPr>
  </w:style>
  <w:style w:styleId="style28" w:type="paragraph">
    <w:name w:val="Верхний колонтитул"/>
    <w:basedOn w:val="style0"/>
    <w:next w:val="style28"/>
    <w:pPr>
      <w:tabs>
        <w:tab w:leader="none" w:pos="4819" w:val="center"/>
        <w:tab w:leader="none" w:pos="9639" w:val="right"/>
      </w:tabs>
    </w:pPr>
    <w:rPr/>
  </w:style>
  <w:style w:styleId="style29" w:type="paragraph">
    <w:name w:val="Содержимое врезки"/>
    <w:basedOn w:val="style22"/>
    <w:next w:val="style29"/>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k.wikipedia.org/wiki/&#1040;&#1082;&#1110;&#1090;&#1072;-&#1110;&#1085;&#1091;" TargetMode="External"/><Relationship Id="rId3" Type="http://schemas.openxmlformats.org/officeDocument/2006/relationships/hyperlink" Target="http://uk.wikipedia.org/wiki/&#1040;&#1084;&#1077;&#1088;&#1080;&#1082;&#1072;&#1085;&#1089;&#1100;&#1082;&#1080;&#1081;_&#1073;&#1091;&#1083;&#1100;&#1076;&#1086;&#1075;" TargetMode="External"/><Relationship Id="rId4" Type="http://schemas.openxmlformats.org/officeDocument/2006/relationships/hyperlink" Target="http://uk.wikipedia.org/wiki/&#1040;&#1084;&#1077;&#1088;&#1080;&#1082;&#1072;&#1085;&#1089;&#1100;&#1082;&#1080;&#1081;_&#1089;&#1090;&#1072;&#1092;&#1086;&#1088;&#1076;&#1096;&#1080;&#1088;&#1089;&#1100;&#1082;&#1080;&#1081;_&#1090;&#1077;&#1088;&#8217;&#1108;&#1088;" TargetMode="External"/><Relationship Id="rId5" Type="http://schemas.openxmlformats.org/officeDocument/2006/relationships/hyperlink" Target="http://uk.wikipedia.org/wiki/&#1040;&#1085;&#1075;&#1083;&#1110;&#1081;&#1089;&#1100;&#1082;&#1080;&#1081;_&#1084;&#1072;&#1089;&#1090;&#1080;&#1092;" TargetMode="External"/><Relationship Id="rId6" Type="http://schemas.openxmlformats.org/officeDocument/2006/relationships/hyperlink" Target="http://uk.wikipedia.org/wiki/&#1040;&#1088;&#1075;&#1077;&#1085;&#1090;&#1080;&#1085;&#1089;&#1100;&#1082;&#1080;&#1081;_&#1076;&#1086;&#1075;" TargetMode="External"/><Relationship Id="rId7" Type="http://schemas.openxmlformats.org/officeDocument/2006/relationships/hyperlink" Target="http://uk.wikipedia.org/wiki/&#1041;&#1077;&#1083;&#1100;&#1075;&#1110;&#1081;&#1089;&#1100;&#1082;&#1072;_&#1074;&#1110;&#1074;&#1095;&#1072;&#1088;&#1082;&#1072;" TargetMode="External"/><Relationship Id="rId8" Type="http://schemas.openxmlformats.org/officeDocument/2006/relationships/hyperlink" Target="http://uk.wikipedia.org/w/index.php?title=&#1041;&#1077;&#1088;&#1085;&#1089;&#1100;&#1082;&#1080;&#1081;_&#1079;&#1077;&#1085;&#1085;&#1077;&#1085;&#1093;&#1091;&#1085;&#1076;&amp;action=edit&amp;redlink=1" TargetMode="External"/><Relationship Id="rId9" Type="http://schemas.openxmlformats.org/officeDocument/2006/relationships/hyperlink" Target="http://uk.wikipedia.org/wiki/&#1041;&#1086;&#1088;&#1076;&#1086;&#1089;&#1100;&#1082;&#1080;&#1081;_&#1076;&#1086;&#1075;" TargetMode="External"/><Relationship Id="rId10" Type="http://schemas.openxmlformats.org/officeDocument/2006/relationships/hyperlink" Target="http://uk.wikipedia.org/w/index.php?title=&#1041;&#1088;&#1072;&#1079;&#1080;&#1083;&#1100;&#1089;&#1100;&#1082;&#1072;_&#1092;&#1110;&#1083;&#1072;&amp;action=edit&amp;redlink=1" TargetMode="External"/><Relationship Id="rId11" Type="http://schemas.openxmlformats.org/officeDocument/2006/relationships/hyperlink" Target="http://uk.wikipedia.org/wiki/&#1041;&#1091;&#1083;&#1100;&#1084;&#1072;&#1089;&#1090;&#1080;&#1092;" TargetMode="External"/><Relationship Id="rId12" Type="http://schemas.openxmlformats.org/officeDocument/2006/relationships/hyperlink" Target="http://uk.wikipedia.org/w/index.php?title=&#1041;&#1091;&#1083;&#1100;&#1090;&#1077;&#1088;&#8217;&#1108;&#1088;&amp;action=edit&amp;redlink=1" TargetMode="External"/><Relationship Id="rId13" Type="http://schemas.openxmlformats.org/officeDocument/2006/relationships/hyperlink" Target="http://uk.wikipedia.org/wiki/&#1050;&#1072;&#1074;&#1082;&#1072;&#1079;&#1100;&#1082;&#1072;_&#1074;&#1110;&#1074;&#1095;&#1072;&#1088;&#1082;&#1072;" TargetMode="External"/><Relationship Id="rId14" Type="http://schemas.openxmlformats.org/officeDocument/2006/relationships/hyperlink" Target="http://uk.wikipedia.org/wiki/&#1050;&#1072;&#1085;&#1077;_&#1082;&#1086;&#1088;&#1089;&#1086;" TargetMode="External"/><Relationship Id="rId15" Type="http://schemas.openxmlformats.org/officeDocument/2006/relationships/hyperlink" Target="http://uk.wikipedia.org/wiki/&#1052;&#1072;&#1089;&#1090;&#1110;&#1085;&#1086;-&#1085;&#1072;&#1087;&#1086;&#1083;&#1077;&#1090;&#1072;&#1085;&#1086;" TargetMode="External"/><Relationship Id="rId16" Type="http://schemas.openxmlformats.org/officeDocument/2006/relationships/hyperlink" Target="http://uk.wikipedia.org/wiki/&#1052;&#1086;&#1089;&#1082;&#1086;&#1074;&#1089;&#1100;&#1082;&#1072;_&#1089;&#1090;&#1086;&#1088;&#1086;&#1078;&#1086;&#1074;&#1072;" TargetMode="External"/><Relationship Id="rId17" Type="http://schemas.openxmlformats.org/officeDocument/2006/relationships/hyperlink" Target="http://uk.wikipedia.org/wiki/&#1053;&#1110;&#1084;&#1077;&#1094;&#1100;&#1082;&#1072;_&#1074;&#1110;&#1074;&#1095;&#1072;&#1088;&#1082;&#1072;" TargetMode="External"/><Relationship Id="rId18" Type="http://schemas.openxmlformats.org/officeDocument/2006/relationships/hyperlink" Target="http://uk.wikipedia.org/wiki/&#1053;&#1110;&#1084;&#1077;&#1094;&#1100;&#1082;&#1080;&#1081;_&#1076;&#1086;&#1075;" TargetMode="External"/><Relationship Id="rId19" Type="http://schemas.openxmlformats.org/officeDocument/2006/relationships/hyperlink" Target="http://uk.wikipedia.org/w/index.php?title=&#1055;&#1077;&#1088;&#1086;_&#1087;&#1088;&#1077;&#1089;&#1072;_&#1082;&#1072;&#1085;&#1072;&#1088;&#1110;&#1086;&amp;action=edit&amp;redlink=1" TargetMode="External"/><Relationship Id="rId20" Type="http://schemas.openxmlformats.org/officeDocument/2006/relationships/hyperlink" Target="http://uk.wikipedia.org/w/index.php?title=&#1055;&#1110;&#1074;&#1076;&#1077;&#1085;&#1085;&#1086;&#1088;&#1091;&#1089;&#1100;&#1082;&#1072;_&#1074;&#1110;&#1074;&#1095;&#1072;&#1088;&#1082;&#1072;&amp;action=edit&amp;redlink=1" TargetMode="External"/><Relationship Id="rId21" Type="http://schemas.openxmlformats.org/officeDocument/2006/relationships/hyperlink" Target="http://uk.wikipedia.org/w/index.php?title=&#1055;&#1110;&#1090;&#1073;&#1091;&#1083;&#1100;&#1090;&#1077;&#1088;&#8217;&#1108;&#1088;&amp;action=edit&amp;redlink=1" TargetMode="External"/><Relationship Id="rId22" Type="http://schemas.openxmlformats.org/officeDocument/2006/relationships/hyperlink" Target="http://uk.wikipedia.org/w/index.php?title=&#1056;&#1110;&#1079;&#1077;&#1085;&#1096;&#1085;&#1072;&#1091;&#1094;&#1077;&#1088;&amp;action=edit&amp;redlink=1" TargetMode="External"/><Relationship Id="rId23" Type="http://schemas.openxmlformats.org/officeDocument/2006/relationships/hyperlink" Target="http://uk.wikipedia.org/wiki/&#1056;&#1086;&#1076;&#1077;&#1079;&#1110;&#1081;&#1089;&#1100;&#1082;&#1080;&#1081;_&#1088;&#1110;&#1076;&#1078;&#1073;&#1077;&#1082;" TargetMode="External"/><Relationship Id="rId24" Type="http://schemas.openxmlformats.org/officeDocument/2006/relationships/hyperlink" Target="http://uk.wikipedia.org/wiki/&#1056;&#1086;&#1090;&#1074;&#1077;&#1081;&#1083;&#1077;&#1088;" TargetMode="External"/><Relationship Id="rId25" Type="http://schemas.openxmlformats.org/officeDocument/2006/relationships/hyperlink" Target="http://uk.wikipedia.org/wiki/&#1057;&#1077;&#1088;&#1077;&#1076;&#1085;&#1100;&#1086;&#1072;&#1079;&#1110;&#1072;&#1090;&#1089;&#1100;&#1082;&#1072;_&#1074;&#1110;&#1074;&#1095;&#1072;&#1088;&#1082;&#1072;" TargetMode="External"/><Relationship Id="rId26" Type="http://schemas.openxmlformats.org/officeDocument/2006/relationships/hyperlink" Target="http://uk.wikipedia.org/wiki/&#1058;&#1086;&#1089;&#1072;&#1110;&#1085;&#1091;" TargetMode="External"/><Relationship Id="rId27" Type="http://schemas.openxmlformats.org/officeDocument/2006/relationships/hyperlink" Target="http://uk.wikipedia.org/wiki/&#1063;&#1086;&#1088;&#1085;&#1080;&#1081;_&#1090;&#1077;&#1088;&apos;&#1108;&#1088;" TargetMode="External"/><Relationship Id="rId28" Type="http://schemas.openxmlformats.org/officeDocument/2006/relationships/hyperlink" Target="http://uk.wikipedia.org/wiki/&#1053;&#1110;&#1084;&#1077;&#1094;&#1100;&#1082;&#1080;&#1081;_&#1073;&#1086;&#1082;&#1089;&#1077;&#1088;" TargetMode="External"/><Relationship Id="rId29" Type="http://schemas.openxmlformats.org/officeDocument/2006/relationships/hyperlink" Target="http://uk.wikipedia.org/w/index.php?title=&#1060;&#1086;&#1082;&#1089;&#1090;&#1077;&#1088;&#8217;&#1108;&#1088;&amp;action=edit&amp;redlink=1" TargetMode="External"/><Relationship Id="rId30" Type="http://schemas.openxmlformats.org/officeDocument/2006/relationships/header" Target="header1.xml"/><Relationship Id="rId31" Type="http://schemas.openxmlformats.org/officeDocument/2006/relationships/fontTable" Target="fontTable.xml"/><Relationship Id="rId3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Normal_Wordconv.dotm</Template>
  <TotalTime>155</TotalTime>
  <Application>Microsoft Office Outlook</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2014-05-15T06:28:00.00Z</dcterms:created>
  <dc:creator>user</dc:creator>
  <cp:lastModifiedBy>User</cp:lastModifiedBy>
  <cp:lastPrinted>2014-06-26T17:49:02.27Z</cp:lastPrinted>
  <dcterms:modified xsi:type="dcterms:W3CDTF">2014-06-10T11:03:00.00Z</dcterms:modified>
  <cp:revision>34</cp:revision>
  <dc:title>Про Положення переміщення собак у м</dc:title>
</cp:coreProperties>
</file>